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8C835">
      <w:pPr>
        <w:ind w:left="0" w:leftChars="0" w:firstLine="0" w:firstLineChars="0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附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件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设备参数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 xml:space="preserve"> </w:t>
      </w:r>
    </w:p>
    <w:p w14:paraId="01334AD0">
      <w:pPr>
        <w:rPr>
          <w:rFonts w:ascii="楷体" w:hAnsi="楷体" w:eastAsia="楷体"/>
          <w:b/>
          <w:color w:val="FF0000"/>
          <w:sz w:val="30"/>
          <w:szCs w:val="30"/>
        </w:rPr>
      </w:pPr>
      <w:r>
        <w:rPr>
          <w:rFonts w:hint="eastAsia" w:ascii="楷体" w:hAnsi="楷体" w:eastAsia="楷体" w:cs="Times New Roman"/>
          <w:b/>
          <w:color w:val="FF0000"/>
          <w:sz w:val="30"/>
          <w:szCs w:val="30"/>
        </w:rPr>
        <w:t>F80气相色谱仪参数</w:t>
      </w:r>
    </w:p>
    <w:p w14:paraId="27C9C6CF">
      <w:pPr>
        <w:spacing w:line="400" w:lineRule="exact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 xml:space="preserve">1 </w:t>
      </w:r>
      <w:r>
        <w:rPr>
          <w:rFonts w:asciiTheme="majorEastAsia" w:hAnsiTheme="majorEastAsia" w:eastAsiaTheme="majorEastAsia"/>
          <w:b/>
          <w:sz w:val="24"/>
        </w:rPr>
        <w:t xml:space="preserve"> </w:t>
      </w:r>
      <w:r>
        <w:rPr>
          <w:rFonts w:hint="eastAsia" w:asciiTheme="majorEastAsia" w:hAnsiTheme="majorEastAsia" w:eastAsiaTheme="majorEastAsia"/>
          <w:b/>
          <w:sz w:val="24"/>
        </w:rPr>
        <w:t xml:space="preserve"> 工作条件</w:t>
      </w:r>
    </w:p>
    <w:p w14:paraId="02DCC45A">
      <w:pPr>
        <w:widowControl/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</w:t>
      </w:r>
      <w:r>
        <w:rPr>
          <w:rFonts w:asciiTheme="majorEastAsia" w:hAnsiTheme="majorEastAsia" w:eastAsiaTheme="majorEastAsia"/>
          <w:sz w:val="24"/>
        </w:rPr>
        <w:t>.1</w:t>
      </w:r>
      <w:r>
        <w:rPr>
          <w:rFonts w:hint="eastAsia" w:asciiTheme="majorEastAsia" w:hAnsiTheme="majorEastAsia" w:eastAsiaTheme="majorEastAsia"/>
          <w:sz w:val="24"/>
        </w:rPr>
        <w:t xml:space="preserve"> 工作环境温度：</w:t>
      </w:r>
      <w:r>
        <w:rPr>
          <w:rFonts w:asciiTheme="majorEastAsia" w:hAnsiTheme="majorEastAsia" w:eastAsiaTheme="majorEastAsia"/>
          <w:sz w:val="24"/>
        </w:rPr>
        <w:t xml:space="preserve"> 5</w:t>
      </w:r>
      <w:r>
        <w:rPr>
          <w:rFonts w:hint="eastAsia" w:asciiTheme="majorEastAsia" w:hAnsiTheme="majorEastAsia" w:eastAsiaTheme="majorEastAsia"/>
          <w:sz w:val="24"/>
        </w:rPr>
        <w:t>℃—</w:t>
      </w:r>
      <w:r>
        <w:rPr>
          <w:rFonts w:asciiTheme="majorEastAsia" w:hAnsiTheme="majorEastAsia" w:eastAsiaTheme="majorEastAsia"/>
          <w:sz w:val="24"/>
        </w:rPr>
        <w:t>35</w:t>
      </w:r>
      <w:r>
        <w:rPr>
          <w:rFonts w:hint="eastAsia" w:asciiTheme="majorEastAsia" w:hAnsiTheme="majorEastAsia" w:eastAsiaTheme="majorEastAsia"/>
          <w:sz w:val="24"/>
        </w:rPr>
        <w:t>℃</w:t>
      </w:r>
    </w:p>
    <w:p w14:paraId="6A6564CE">
      <w:pPr>
        <w:widowControl/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1.2 工作环境湿度；</w:t>
      </w:r>
      <w:r>
        <w:rPr>
          <w:rFonts w:asciiTheme="majorEastAsia" w:hAnsiTheme="majorEastAsia" w:eastAsiaTheme="majorEastAsia"/>
          <w:sz w:val="24"/>
        </w:rPr>
        <w:t xml:space="preserve"> 25%</w:t>
      </w:r>
      <w:r>
        <w:rPr>
          <w:rFonts w:hint="eastAsia" w:asciiTheme="majorEastAsia" w:hAnsiTheme="majorEastAsia" w:eastAsiaTheme="majorEastAsia"/>
          <w:sz w:val="24"/>
        </w:rPr>
        <w:t>—</w:t>
      </w:r>
      <w:r>
        <w:rPr>
          <w:rFonts w:asciiTheme="majorEastAsia" w:hAnsiTheme="majorEastAsia" w:eastAsiaTheme="majorEastAsia"/>
          <w:sz w:val="24"/>
        </w:rPr>
        <w:t>80%</w:t>
      </w:r>
    </w:p>
    <w:p w14:paraId="4ED92C8F">
      <w:pPr>
        <w:widowControl/>
        <w:spacing w:line="400" w:lineRule="exact"/>
        <w:jc w:val="left"/>
        <w:rPr>
          <w:rFonts w:cs="微软雅黑" w:asciiTheme="majorEastAsia" w:hAnsiTheme="majorEastAsia" w:eastAsiaTheme="majorEastAsia"/>
          <w:bCs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1.3 工作电源：</w:t>
      </w:r>
      <w:r>
        <w:rPr>
          <w:rFonts w:asciiTheme="majorEastAsia" w:hAnsiTheme="majorEastAsia" w:eastAsiaTheme="majorEastAsia"/>
          <w:sz w:val="24"/>
        </w:rPr>
        <w:t xml:space="preserve"> 220V±10%,50Hz</w:t>
      </w:r>
    </w:p>
    <w:p w14:paraId="7C8F4A74">
      <w:pPr>
        <w:spacing w:line="400" w:lineRule="exact"/>
        <w:jc w:val="left"/>
        <w:rPr>
          <w:rFonts w:cs="微软雅黑" w:asciiTheme="majorEastAsia" w:hAnsiTheme="majorEastAsia" w:eastAsiaTheme="majorEastAsia"/>
          <w:b/>
          <w:bCs/>
          <w:caps/>
          <w:sz w:val="24"/>
        </w:rPr>
      </w:pPr>
      <w:r>
        <w:rPr>
          <w:rFonts w:hint="eastAsia" w:cs="微软雅黑" w:asciiTheme="majorEastAsia" w:hAnsiTheme="majorEastAsia" w:eastAsiaTheme="majorEastAsia"/>
          <w:b/>
          <w:bCs/>
          <w:sz w:val="24"/>
        </w:rPr>
        <w:t xml:space="preserve">2 </w:t>
      </w:r>
      <w:r>
        <w:rPr>
          <w:rFonts w:cs="微软雅黑" w:asciiTheme="majorEastAsia" w:hAnsiTheme="majorEastAsia" w:eastAsiaTheme="majorEastAsia"/>
          <w:b/>
          <w:bCs/>
          <w:sz w:val="24"/>
        </w:rPr>
        <w:t xml:space="preserve"> </w:t>
      </w:r>
      <w:r>
        <w:rPr>
          <w:rFonts w:hint="eastAsia" w:cs="微软雅黑" w:asciiTheme="majorEastAsia" w:hAnsiTheme="majorEastAsia" w:eastAsiaTheme="majorEastAsia"/>
          <w:b/>
          <w:bCs/>
          <w:sz w:val="24"/>
        </w:rPr>
        <w:t>气相色谱主机</w:t>
      </w:r>
    </w:p>
    <w:p w14:paraId="2028428C">
      <w:pPr>
        <w:widowControl/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</w:t>
      </w:r>
      <w:r>
        <w:rPr>
          <w:rFonts w:asciiTheme="majorEastAsia" w:hAnsiTheme="majorEastAsia" w:eastAsiaTheme="majorEastAsia"/>
          <w:sz w:val="24"/>
        </w:rPr>
        <w:t xml:space="preserve">.1 </w:t>
      </w:r>
      <w:r>
        <w:rPr>
          <w:rFonts w:hint="eastAsia" w:asciiTheme="majorEastAsia" w:hAnsiTheme="majorEastAsia" w:eastAsiaTheme="majorEastAsia"/>
          <w:sz w:val="24"/>
        </w:rPr>
        <w:t>保留时间重复性＜0.008%（需提供浙江省计量科学研究院提供的技术评价分析报告）</w:t>
      </w:r>
    </w:p>
    <w:p w14:paraId="438DB8D2">
      <w:pPr>
        <w:widowControl/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★2</w:t>
      </w:r>
      <w:r>
        <w:rPr>
          <w:rFonts w:asciiTheme="majorEastAsia" w:hAnsiTheme="majorEastAsia" w:eastAsiaTheme="majorEastAsia"/>
          <w:sz w:val="24"/>
        </w:rPr>
        <w:t xml:space="preserve">.2 </w:t>
      </w:r>
      <w:r>
        <w:rPr>
          <w:rFonts w:hint="eastAsia" w:asciiTheme="majorEastAsia" w:hAnsiTheme="majorEastAsia" w:eastAsiaTheme="majorEastAsia"/>
          <w:sz w:val="24"/>
        </w:rPr>
        <w:t>峰面积重复性＜0.5%（需提供浙江省计量科学研究院提供的技术评价分析报告）</w:t>
      </w:r>
      <w:bookmarkStart w:id="0" w:name="_GoBack"/>
      <w:bookmarkEnd w:id="0"/>
    </w:p>
    <w:p w14:paraId="2EF82077">
      <w:pPr>
        <w:widowControl/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2.3 电子流量控制（AFC/EPC）:所有流量、压力均可以电子控制</w:t>
      </w:r>
    </w:p>
    <w:p w14:paraId="00023659">
      <w:pPr>
        <w:widowControl/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★2.4 压力控制精度：0.001psi（需提供浙江省计量科学研究院提供的技术评价分析报告）</w:t>
      </w:r>
    </w:p>
    <w:p w14:paraId="6FEBA1E3">
      <w:pPr>
        <w:widowControl/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</w:t>
      </w:r>
      <w:r>
        <w:rPr>
          <w:rFonts w:asciiTheme="majorEastAsia" w:hAnsiTheme="majorEastAsia" w:eastAsiaTheme="majorEastAsia"/>
          <w:sz w:val="24"/>
        </w:rPr>
        <w:t>.</w:t>
      </w:r>
      <w:r>
        <w:rPr>
          <w:rFonts w:hint="eastAsia" w:asciiTheme="majorEastAsia" w:hAnsiTheme="majorEastAsia" w:eastAsiaTheme="majorEastAsia"/>
          <w:sz w:val="24"/>
        </w:rPr>
        <w:t>5</w:t>
      </w:r>
      <w:r>
        <w:rPr>
          <w:rFonts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可以同时安装两个进样口</w:t>
      </w:r>
    </w:p>
    <w:p w14:paraId="3DAE6C17">
      <w:pPr>
        <w:widowControl/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</w:t>
      </w:r>
      <w:r>
        <w:rPr>
          <w:rFonts w:asciiTheme="majorEastAsia" w:hAnsiTheme="majorEastAsia" w:eastAsiaTheme="majorEastAsia"/>
          <w:sz w:val="24"/>
        </w:rPr>
        <w:t>.</w:t>
      </w:r>
      <w:r>
        <w:rPr>
          <w:rFonts w:hint="eastAsia" w:asciiTheme="majorEastAsia" w:hAnsiTheme="majorEastAsia" w:eastAsiaTheme="majorEastAsia"/>
          <w:sz w:val="24"/>
        </w:rPr>
        <w:t>6</w:t>
      </w:r>
      <w:r>
        <w:rPr>
          <w:rFonts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可以同时安装三个检测器</w:t>
      </w:r>
    </w:p>
    <w:p w14:paraId="677581E6">
      <w:pPr>
        <w:widowControl/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2.7 除柱温箱外，可提供8路独立直流加热单元</w:t>
      </w:r>
    </w:p>
    <w:p w14:paraId="220542B4">
      <w:pPr>
        <w:widowControl/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2.8 具备智能维护跟踪与提醒，可以提示进样垫、衬管等更换时间</w:t>
      </w:r>
    </w:p>
    <w:p w14:paraId="3EDCA751">
      <w:pPr>
        <w:widowControl/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2.</w:t>
      </w:r>
      <w:r>
        <w:rPr>
          <w:rFonts w:hint="eastAsia" w:asciiTheme="majorEastAsia" w:hAnsiTheme="majorEastAsia" w:eastAsiaTheme="majorEastAsia"/>
          <w:sz w:val="24"/>
        </w:rPr>
        <w:t>9</w:t>
      </w:r>
      <w:r>
        <w:rPr>
          <w:rFonts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具备数字化泄漏检测</w:t>
      </w:r>
    </w:p>
    <w:p w14:paraId="320BA38C">
      <w:pPr>
        <w:widowControl/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2.1</w:t>
      </w:r>
      <w:r>
        <w:rPr>
          <w:rFonts w:hint="eastAsia" w:asciiTheme="majorEastAsia" w:hAnsiTheme="majorEastAsia" w:eastAsiaTheme="majorEastAsia"/>
          <w:sz w:val="24"/>
        </w:rPr>
        <w:t>0</w:t>
      </w:r>
      <w:r>
        <w:rPr>
          <w:rFonts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色谱前后通道可实现同步或异步独立控制、操作</w:t>
      </w:r>
    </w:p>
    <w:p w14:paraId="038DF287">
      <w:pPr>
        <w:widowControl/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★2.11 主机具有电容式触摸屏，屏幕≥8英寸，可访问控制仪器，实时显示仪器状态及各项参数，具有分析启动、停止、预运行物理按键</w:t>
      </w:r>
    </w:p>
    <w:p w14:paraId="779DCF26">
      <w:pPr>
        <w:spacing w:line="400" w:lineRule="exact"/>
        <w:jc w:val="left"/>
        <w:rPr>
          <w:rFonts w:cs="微软雅黑" w:asciiTheme="majorEastAsia" w:hAnsiTheme="majorEastAsia" w:eastAsiaTheme="majorEastAsia"/>
          <w:b/>
          <w:bCs/>
          <w:sz w:val="24"/>
        </w:rPr>
      </w:pPr>
      <w:r>
        <w:rPr>
          <w:rFonts w:hint="eastAsia" w:cs="微软雅黑" w:asciiTheme="majorEastAsia" w:hAnsiTheme="majorEastAsia" w:eastAsiaTheme="majorEastAsia"/>
          <w:b/>
          <w:bCs/>
          <w:sz w:val="24"/>
        </w:rPr>
        <w:t xml:space="preserve">3 </w:t>
      </w:r>
      <w:r>
        <w:rPr>
          <w:rFonts w:cs="微软雅黑" w:asciiTheme="majorEastAsia" w:hAnsiTheme="majorEastAsia" w:eastAsiaTheme="majorEastAsia"/>
          <w:b/>
          <w:bCs/>
          <w:sz w:val="24"/>
        </w:rPr>
        <w:t xml:space="preserve"> </w:t>
      </w:r>
      <w:r>
        <w:rPr>
          <w:rFonts w:hint="eastAsia" w:cs="微软雅黑" w:asciiTheme="majorEastAsia" w:hAnsiTheme="majorEastAsia" w:eastAsiaTheme="majorEastAsia"/>
          <w:b/>
          <w:bCs/>
          <w:sz w:val="24"/>
        </w:rPr>
        <w:t>柱温箱</w:t>
      </w:r>
    </w:p>
    <w:p w14:paraId="7C20E827">
      <w:pPr>
        <w:spacing w:line="400" w:lineRule="exact"/>
        <w:jc w:val="left"/>
        <w:rPr>
          <w:rFonts w:cs="微软雅黑" w:asciiTheme="majorEastAsia" w:hAnsiTheme="majorEastAsia" w:eastAsiaTheme="majorEastAsia"/>
          <w:sz w:val="24"/>
        </w:rPr>
      </w:pPr>
      <w:r>
        <w:rPr>
          <w:rFonts w:hint="eastAsia" w:cs="微软雅黑" w:asciiTheme="majorEastAsia" w:hAnsiTheme="majorEastAsia" w:eastAsiaTheme="majorEastAsia"/>
          <w:sz w:val="24"/>
        </w:rPr>
        <w:t>3</w:t>
      </w:r>
      <w:r>
        <w:rPr>
          <w:rFonts w:cs="微软雅黑" w:asciiTheme="majorEastAsia" w:hAnsiTheme="majorEastAsia" w:eastAsiaTheme="majorEastAsia"/>
          <w:sz w:val="24"/>
        </w:rPr>
        <w:t xml:space="preserve">.1 </w:t>
      </w:r>
      <w:r>
        <w:rPr>
          <w:rFonts w:hint="eastAsia" w:cs="微软雅黑" w:asciiTheme="majorEastAsia" w:hAnsiTheme="majorEastAsia" w:eastAsiaTheme="majorEastAsia"/>
          <w:sz w:val="24"/>
        </w:rPr>
        <w:t>柱温箱炉膛尺寸：280×310×160（</w:t>
      </w:r>
      <w:r>
        <w:rPr>
          <w:rFonts w:cs="微软雅黑" w:asciiTheme="majorEastAsia" w:hAnsiTheme="majorEastAsia" w:eastAsiaTheme="majorEastAsia"/>
          <w:sz w:val="24"/>
        </w:rPr>
        <w:t>mm</w:t>
      </w:r>
      <w:r>
        <w:rPr>
          <w:rFonts w:hint="eastAsia" w:cs="微软雅黑" w:asciiTheme="majorEastAsia" w:hAnsiTheme="majorEastAsia" w:eastAsiaTheme="majorEastAsia"/>
          <w:sz w:val="24"/>
        </w:rPr>
        <w:t>）长×高×深</w:t>
      </w:r>
    </w:p>
    <w:p w14:paraId="15770A0B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</w:t>
      </w:r>
      <w:r>
        <w:rPr>
          <w:rFonts w:asciiTheme="majorEastAsia" w:hAnsiTheme="majorEastAsia" w:eastAsiaTheme="majorEastAsia"/>
          <w:sz w:val="24"/>
        </w:rPr>
        <w:t>.2 温度范围：室温+</w:t>
      </w:r>
      <w:r>
        <w:rPr>
          <w:rFonts w:hint="eastAsia" w:asciiTheme="majorEastAsia" w:hAnsiTheme="majorEastAsia" w:eastAsiaTheme="majorEastAsia"/>
          <w:sz w:val="24"/>
        </w:rPr>
        <w:t>4</w:t>
      </w:r>
      <w:r>
        <w:rPr>
          <w:rFonts w:asciiTheme="majorEastAsia" w:hAnsiTheme="majorEastAsia" w:eastAsiaTheme="majorEastAsia"/>
          <w:sz w:val="24"/>
        </w:rPr>
        <w:t>℃</w:t>
      </w:r>
      <w:r>
        <w:rPr>
          <w:rFonts w:hint="eastAsia" w:ascii="微软雅黑" w:hAnsi="微软雅黑" w:eastAsia="微软雅黑" w:cs="微软雅黑"/>
        </w:rPr>
        <w:t>~</w:t>
      </w:r>
      <w:r>
        <w:rPr>
          <w:rFonts w:asciiTheme="majorEastAsia" w:hAnsiTheme="majorEastAsia" w:eastAsiaTheme="majorEastAsia"/>
          <w:sz w:val="24"/>
        </w:rPr>
        <w:t>450℃</w:t>
      </w:r>
    </w:p>
    <w:p w14:paraId="12C914CD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3.3</w:t>
      </w:r>
      <w:r>
        <w:rPr>
          <w:rFonts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温度设定增量：0.</w:t>
      </w:r>
      <w:r>
        <w:rPr>
          <w:rFonts w:asciiTheme="majorEastAsia" w:hAnsiTheme="majorEastAsia" w:eastAsiaTheme="majorEastAsia"/>
          <w:sz w:val="24"/>
        </w:rPr>
        <w:t>1</w:t>
      </w:r>
      <w:r>
        <w:rPr>
          <w:rFonts w:hint="eastAsia" w:asciiTheme="majorEastAsia" w:hAnsiTheme="majorEastAsia" w:eastAsiaTheme="majorEastAsia"/>
          <w:sz w:val="24"/>
        </w:rPr>
        <w:t>℃</w:t>
      </w:r>
    </w:p>
    <w:p w14:paraId="472FB6EB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</w:t>
      </w:r>
      <w:r>
        <w:rPr>
          <w:rFonts w:asciiTheme="majorEastAsia" w:hAnsiTheme="majorEastAsia" w:eastAsiaTheme="majorEastAsia"/>
          <w:sz w:val="24"/>
        </w:rPr>
        <w:t>.</w:t>
      </w:r>
      <w:r>
        <w:rPr>
          <w:rFonts w:hint="eastAsia" w:asciiTheme="majorEastAsia" w:hAnsiTheme="majorEastAsia" w:eastAsiaTheme="majorEastAsia"/>
          <w:sz w:val="24"/>
        </w:rPr>
        <w:t>4</w:t>
      </w:r>
      <w:r>
        <w:rPr>
          <w:rFonts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温度控制精度:</w:t>
      </w:r>
      <w:r>
        <w:rPr>
          <w:rFonts w:hint="eastAsia" w:ascii="微软雅黑" w:hAnsi="微软雅黑" w:eastAsia="微软雅黑" w:cs="微软雅黑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±0.0</w:t>
      </w:r>
      <w:r>
        <w:rPr>
          <w:rFonts w:asciiTheme="majorEastAsia" w:hAnsiTheme="majorEastAsia" w:eastAsiaTheme="majorEastAsia"/>
          <w:sz w:val="24"/>
        </w:rPr>
        <w:t>1</w:t>
      </w:r>
      <w:r>
        <w:rPr>
          <w:rFonts w:hint="eastAsia" w:asciiTheme="majorEastAsia" w:hAnsiTheme="majorEastAsia" w:eastAsiaTheme="majorEastAsia"/>
          <w:sz w:val="24"/>
        </w:rPr>
        <w:t>℃</w:t>
      </w:r>
    </w:p>
    <w:p w14:paraId="0C8922ED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★3</w:t>
      </w:r>
      <w:r>
        <w:rPr>
          <w:rFonts w:asciiTheme="majorEastAsia" w:hAnsiTheme="majorEastAsia" w:eastAsiaTheme="majorEastAsia"/>
          <w:sz w:val="24"/>
        </w:rPr>
        <w:t>.</w:t>
      </w:r>
      <w:r>
        <w:rPr>
          <w:rFonts w:hint="eastAsia" w:asciiTheme="majorEastAsia" w:hAnsiTheme="majorEastAsia" w:eastAsiaTheme="majorEastAsia"/>
          <w:sz w:val="24"/>
        </w:rPr>
        <w:t>5</w:t>
      </w:r>
      <w:r>
        <w:rPr>
          <w:rFonts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程序升温：3</w:t>
      </w:r>
      <w:r>
        <w:rPr>
          <w:rFonts w:asciiTheme="majorEastAsia" w:hAnsiTheme="majorEastAsia" w:eastAsiaTheme="majorEastAsia"/>
          <w:sz w:val="24"/>
        </w:rPr>
        <w:t>2</w:t>
      </w:r>
      <w:r>
        <w:rPr>
          <w:rFonts w:hint="eastAsia" w:asciiTheme="majorEastAsia" w:hAnsiTheme="majorEastAsia" w:eastAsiaTheme="majorEastAsia"/>
          <w:sz w:val="24"/>
        </w:rPr>
        <w:t>阶3</w:t>
      </w:r>
      <w:r>
        <w:rPr>
          <w:rFonts w:asciiTheme="majorEastAsia" w:hAnsiTheme="majorEastAsia" w:eastAsiaTheme="majorEastAsia"/>
          <w:sz w:val="24"/>
        </w:rPr>
        <w:t>3</w:t>
      </w:r>
      <w:r>
        <w:rPr>
          <w:rFonts w:hint="eastAsia" w:asciiTheme="majorEastAsia" w:hAnsiTheme="majorEastAsia" w:eastAsiaTheme="majorEastAsia"/>
          <w:sz w:val="24"/>
        </w:rPr>
        <w:t>平台，可程序降温</w:t>
      </w:r>
    </w:p>
    <w:p w14:paraId="040D9181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</w:t>
      </w:r>
      <w:r>
        <w:rPr>
          <w:rFonts w:asciiTheme="majorEastAsia" w:hAnsiTheme="majorEastAsia" w:eastAsiaTheme="majorEastAsia"/>
          <w:sz w:val="24"/>
        </w:rPr>
        <w:t xml:space="preserve">.6 </w:t>
      </w:r>
      <w:r>
        <w:rPr>
          <w:rFonts w:hint="eastAsia" w:asciiTheme="majorEastAsia" w:hAnsiTheme="majorEastAsia" w:eastAsiaTheme="majorEastAsia"/>
          <w:sz w:val="24"/>
        </w:rPr>
        <w:t>最大单阶运行时间：9</w:t>
      </w:r>
      <w:r>
        <w:rPr>
          <w:rFonts w:asciiTheme="majorEastAsia" w:hAnsiTheme="majorEastAsia" w:eastAsiaTheme="majorEastAsia"/>
          <w:sz w:val="24"/>
        </w:rPr>
        <w:t>999min</w:t>
      </w:r>
    </w:p>
    <w:p w14:paraId="1793A635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3.7 最高升温速率：250℃/min</w:t>
      </w:r>
    </w:p>
    <w:p w14:paraId="165BF667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★3.8 柱温箱冷却降温（室温 21℃）：从 450℃至50℃＜5.0min（配置增强降温装置时＜3.5min）</w:t>
      </w:r>
    </w:p>
    <w:p w14:paraId="61089B44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</w:t>
      </w:r>
      <w:r>
        <w:rPr>
          <w:rFonts w:asciiTheme="majorEastAsia" w:hAnsiTheme="majorEastAsia" w:eastAsiaTheme="majorEastAsia"/>
          <w:sz w:val="24"/>
        </w:rPr>
        <w:t xml:space="preserve">.9 </w:t>
      </w:r>
      <w:r>
        <w:rPr>
          <w:rFonts w:hint="eastAsia" w:asciiTheme="majorEastAsia" w:hAnsiTheme="majorEastAsia" w:eastAsiaTheme="majorEastAsia"/>
          <w:sz w:val="24"/>
        </w:rPr>
        <w:t>环境敏感度：环境温度变化1℃，柱箱温度变化＜0.01℃，快速响应环境温度0.1℃变化</w:t>
      </w:r>
    </w:p>
    <w:p w14:paraId="22397558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</w:t>
      </w:r>
      <w:r>
        <w:rPr>
          <w:rFonts w:asciiTheme="majorEastAsia" w:hAnsiTheme="majorEastAsia" w:eastAsiaTheme="majorEastAsia"/>
          <w:sz w:val="24"/>
        </w:rPr>
        <w:t xml:space="preserve">.10 </w:t>
      </w:r>
      <w:r>
        <w:rPr>
          <w:rFonts w:hint="eastAsia" w:asciiTheme="majorEastAsia" w:hAnsiTheme="majorEastAsia" w:eastAsiaTheme="majorEastAsia"/>
          <w:sz w:val="24"/>
        </w:rPr>
        <w:t>安全防护：提供双路温控/监测保护机制，确保色谱使用安全性</w:t>
      </w:r>
    </w:p>
    <w:p w14:paraId="11576B31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</w:p>
    <w:p w14:paraId="61B7EF72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</w:p>
    <w:p w14:paraId="6869CE8A">
      <w:pPr>
        <w:spacing w:line="400" w:lineRule="exact"/>
        <w:jc w:val="left"/>
        <w:rPr>
          <w:rFonts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 xml:space="preserve">4 </w:t>
      </w:r>
      <w:r>
        <w:rPr>
          <w:rFonts w:asciiTheme="majorEastAsia" w:hAnsiTheme="majorEastAsia" w:eastAsiaTheme="majorEastAsia"/>
          <w:b/>
          <w:bCs/>
          <w:sz w:val="24"/>
        </w:rPr>
        <w:t xml:space="preserve"> </w:t>
      </w:r>
      <w:r>
        <w:rPr>
          <w:rFonts w:hint="eastAsia" w:asciiTheme="majorEastAsia" w:hAnsiTheme="majorEastAsia" w:eastAsiaTheme="majorEastAsia"/>
          <w:b/>
          <w:bCs/>
          <w:sz w:val="24"/>
        </w:rPr>
        <w:t>分流/不分流毛细管柱进样口</w:t>
      </w:r>
    </w:p>
    <w:p w14:paraId="3E257413">
      <w:pPr>
        <w:spacing w:line="400" w:lineRule="exact"/>
        <w:jc w:val="left"/>
        <w:rPr>
          <w:rFonts w:asciiTheme="majorEastAsia" w:hAnsiTheme="majorEastAsia" w:eastAsiaTheme="majorEastAsia"/>
          <w:b/>
          <w:bCs/>
          <w:sz w:val="24"/>
        </w:rPr>
      </w:pPr>
      <w:r>
        <w:rPr>
          <w:rFonts w:asciiTheme="majorEastAsia" w:hAnsiTheme="majorEastAsia" w:eastAsiaTheme="majorEastAsia"/>
          <w:sz w:val="24"/>
        </w:rPr>
        <w:t>4.</w:t>
      </w:r>
      <w:r>
        <w:rPr>
          <w:rFonts w:hint="eastAsia" w:asciiTheme="majorEastAsia" w:hAnsiTheme="majorEastAsia" w:eastAsiaTheme="majorEastAsia"/>
          <w:sz w:val="24"/>
        </w:rPr>
        <w:t>1</w:t>
      </w:r>
      <w:r>
        <w:rPr>
          <w:rFonts w:asciiTheme="majorEastAsia" w:hAnsiTheme="majorEastAsia" w:eastAsiaTheme="majorEastAsia"/>
          <w:sz w:val="24"/>
        </w:rPr>
        <w:t xml:space="preserve"> 最高使用温度</w:t>
      </w:r>
      <w:r>
        <w:rPr>
          <w:rFonts w:hint="eastAsia" w:asciiTheme="majorEastAsia" w:hAnsiTheme="majorEastAsia" w:eastAsiaTheme="majorEastAsia"/>
          <w:sz w:val="24"/>
        </w:rPr>
        <w:t>：</w:t>
      </w:r>
      <w:r>
        <w:rPr>
          <w:rFonts w:asciiTheme="majorEastAsia" w:hAnsiTheme="majorEastAsia" w:eastAsiaTheme="majorEastAsia"/>
          <w:sz w:val="24"/>
        </w:rPr>
        <w:t>450</w:t>
      </w:r>
      <w:r>
        <w:rPr>
          <w:rFonts w:hint="eastAsia" w:cs="微软雅黑" w:asciiTheme="majorEastAsia" w:hAnsiTheme="majorEastAsia" w:eastAsiaTheme="majorEastAsia"/>
          <w:sz w:val="24"/>
        </w:rPr>
        <w:t>℃</w:t>
      </w:r>
    </w:p>
    <w:p w14:paraId="3DE2E4FA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★</w:t>
      </w:r>
      <w:r>
        <w:rPr>
          <w:rFonts w:asciiTheme="majorEastAsia" w:hAnsiTheme="majorEastAsia" w:eastAsiaTheme="majorEastAsia"/>
          <w:sz w:val="24"/>
        </w:rPr>
        <w:t>4.</w:t>
      </w:r>
      <w:r>
        <w:rPr>
          <w:rFonts w:hint="eastAsia" w:asciiTheme="majorEastAsia" w:hAnsiTheme="majorEastAsia" w:eastAsiaTheme="majorEastAsia"/>
          <w:sz w:val="24"/>
        </w:rPr>
        <w:t>2</w:t>
      </w:r>
      <w:r>
        <w:rPr>
          <w:rFonts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纵向压扣式进样口设计，可实现1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秒快速徒手拆卸，方便维护；（需提供浙江省计量科学研究院提供的技术评价分析报告）</w:t>
      </w:r>
    </w:p>
    <w:p w14:paraId="44773020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4.</w:t>
      </w:r>
      <w:r>
        <w:rPr>
          <w:rFonts w:hint="eastAsia" w:asciiTheme="majorEastAsia" w:hAnsiTheme="majorEastAsia" w:eastAsiaTheme="majorEastAsia"/>
          <w:sz w:val="24"/>
        </w:rPr>
        <w:t>3</w:t>
      </w:r>
      <w:r>
        <w:rPr>
          <w:rFonts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具备独立的分流冷阱和隔垫吹扫捕集阱</w:t>
      </w:r>
    </w:p>
    <w:p w14:paraId="2B7E0548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★</w:t>
      </w:r>
      <w:r>
        <w:rPr>
          <w:rFonts w:asciiTheme="majorEastAsia" w:hAnsiTheme="majorEastAsia" w:eastAsiaTheme="majorEastAsia"/>
          <w:sz w:val="24"/>
        </w:rPr>
        <w:t xml:space="preserve">4.4 </w:t>
      </w:r>
      <w:r>
        <w:rPr>
          <w:rFonts w:hint="eastAsia" w:asciiTheme="majorEastAsia" w:hAnsiTheme="majorEastAsia" w:eastAsiaTheme="majorEastAsia"/>
          <w:sz w:val="24"/>
        </w:rPr>
        <w:t>载气</w:t>
      </w:r>
      <w:r>
        <w:rPr>
          <w:rFonts w:asciiTheme="majorEastAsia" w:hAnsiTheme="majorEastAsia" w:eastAsiaTheme="majorEastAsia"/>
          <w:sz w:val="24"/>
        </w:rPr>
        <w:t>控制模式：</w:t>
      </w:r>
      <w:r>
        <w:rPr>
          <w:rFonts w:hint="eastAsia" w:asciiTheme="majorEastAsia" w:hAnsiTheme="majorEastAsia" w:eastAsiaTheme="majorEastAsia"/>
          <w:sz w:val="24"/>
        </w:rPr>
        <w:t>恒压力、恒流量、恒线速度、程序压力、程序流量、程序线速度、脉冲进样（需提供软件界面截图）</w:t>
      </w:r>
    </w:p>
    <w:p w14:paraId="1C9D63D7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 xml:space="preserve">4.5 </w:t>
      </w:r>
      <w:r>
        <w:rPr>
          <w:rFonts w:hint="eastAsia" w:asciiTheme="majorEastAsia" w:hAnsiTheme="majorEastAsia" w:eastAsiaTheme="majorEastAsia"/>
          <w:sz w:val="24"/>
        </w:rPr>
        <w:t>程序压力</w:t>
      </w:r>
      <w:r>
        <w:rPr>
          <w:rFonts w:asciiTheme="majorEastAsia" w:hAnsiTheme="majorEastAsia" w:eastAsiaTheme="majorEastAsia"/>
          <w:sz w:val="24"/>
        </w:rPr>
        <w:t>/流量/线速度：最大 8阶</w:t>
      </w:r>
    </w:p>
    <w:p w14:paraId="5D0BE9EC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4.6 压力控制精度：0.001psi</w:t>
      </w:r>
    </w:p>
    <w:p w14:paraId="2D19F321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cs="微软雅黑" w:asciiTheme="majorEastAsia" w:hAnsiTheme="majorEastAsia" w:eastAsiaTheme="majorEastAsia"/>
          <w:sz w:val="24"/>
        </w:rPr>
        <w:t>4</w:t>
      </w:r>
      <w:r>
        <w:rPr>
          <w:rFonts w:cs="微软雅黑" w:asciiTheme="majorEastAsia" w:hAnsiTheme="majorEastAsia" w:eastAsiaTheme="majorEastAsia"/>
          <w:sz w:val="24"/>
        </w:rPr>
        <w:t xml:space="preserve">.7 </w:t>
      </w:r>
      <w:r>
        <w:rPr>
          <w:rFonts w:hint="eastAsia" w:cs="微软雅黑" w:asciiTheme="majorEastAsia" w:hAnsiTheme="majorEastAsia" w:eastAsiaTheme="majorEastAsia"/>
          <w:sz w:val="24"/>
        </w:rPr>
        <w:t>压力控制范围：0-</w:t>
      </w:r>
      <w:r>
        <w:rPr>
          <w:rFonts w:cs="微软雅黑" w:asciiTheme="majorEastAsia" w:hAnsiTheme="majorEastAsia" w:eastAsiaTheme="majorEastAsia"/>
          <w:sz w:val="24"/>
        </w:rPr>
        <w:t>10</w:t>
      </w:r>
      <w:r>
        <w:rPr>
          <w:rFonts w:hint="eastAsia" w:cs="微软雅黑" w:asciiTheme="majorEastAsia" w:hAnsiTheme="majorEastAsia" w:eastAsiaTheme="majorEastAsia"/>
          <w:sz w:val="24"/>
        </w:rPr>
        <w:t>0psi，可选配0-150psi</w:t>
      </w:r>
    </w:p>
    <w:p w14:paraId="5790FE25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 xml:space="preserve">4.8 </w:t>
      </w:r>
      <w:r>
        <w:rPr>
          <w:rFonts w:hint="eastAsia" w:asciiTheme="majorEastAsia" w:hAnsiTheme="majorEastAsia" w:eastAsiaTheme="majorEastAsia"/>
          <w:sz w:val="24"/>
        </w:rPr>
        <w:t>最大分流比：</w:t>
      </w:r>
      <w:r>
        <w:rPr>
          <w:rFonts w:asciiTheme="majorEastAsia" w:hAnsiTheme="majorEastAsia" w:eastAsiaTheme="majorEastAsia"/>
          <w:sz w:val="24"/>
        </w:rPr>
        <w:t>9999</w:t>
      </w:r>
      <w:r>
        <w:rPr>
          <w:rFonts w:hint="eastAsia" w:asciiTheme="majorEastAsia" w:hAnsiTheme="majorEastAsia" w:eastAsiaTheme="majorEastAsia"/>
          <w:sz w:val="24"/>
        </w:rPr>
        <w:t>:</w:t>
      </w:r>
      <w:r>
        <w:rPr>
          <w:rFonts w:asciiTheme="majorEastAsia" w:hAnsiTheme="majorEastAsia" w:eastAsiaTheme="majorEastAsia"/>
          <w:sz w:val="24"/>
        </w:rPr>
        <w:t>1</w:t>
      </w:r>
    </w:p>
    <w:p w14:paraId="7072C461">
      <w:pPr>
        <w:spacing w:line="400" w:lineRule="exact"/>
        <w:jc w:val="left"/>
        <w:rPr>
          <w:rFonts w:cs="微软雅黑" w:asciiTheme="majorEastAsia" w:hAnsiTheme="majorEastAsia" w:eastAsiaTheme="majorEastAsia"/>
          <w:sz w:val="24"/>
        </w:rPr>
      </w:pPr>
      <w:r>
        <w:rPr>
          <w:rFonts w:cs="微软雅黑" w:asciiTheme="majorEastAsia" w:hAnsiTheme="majorEastAsia" w:eastAsiaTheme="majorEastAsia"/>
          <w:sz w:val="24"/>
        </w:rPr>
        <w:t>4.9</w:t>
      </w:r>
      <w:r>
        <w:rPr>
          <w:rFonts w:hint="eastAsia" w:cs="微软雅黑" w:asciiTheme="majorEastAsia" w:hAnsiTheme="majorEastAsia" w:eastAsiaTheme="majorEastAsia"/>
          <w:sz w:val="24"/>
        </w:rPr>
        <w:t>流量设定范围：0-</w:t>
      </w:r>
      <w:r>
        <w:rPr>
          <w:rFonts w:cs="微软雅黑" w:asciiTheme="majorEastAsia" w:hAnsiTheme="majorEastAsia" w:eastAsiaTheme="majorEastAsia"/>
          <w:sz w:val="24"/>
        </w:rPr>
        <w:t>1</w:t>
      </w:r>
      <w:r>
        <w:rPr>
          <w:rFonts w:hint="eastAsia" w:cs="微软雅黑" w:asciiTheme="majorEastAsia" w:hAnsiTheme="majorEastAsia" w:eastAsiaTheme="majorEastAsia"/>
          <w:sz w:val="24"/>
        </w:rPr>
        <w:t>25</w:t>
      </w:r>
      <w:r>
        <w:rPr>
          <w:rFonts w:cs="微软雅黑" w:asciiTheme="majorEastAsia" w:hAnsiTheme="majorEastAsia" w:eastAsiaTheme="majorEastAsia"/>
          <w:sz w:val="24"/>
        </w:rPr>
        <w:t>0</w:t>
      </w:r>
      <w:r>
        <w:rPr>
          <w:rFonts w:hint="eastAsia" w:cs="微软雅黑" w:asciiTheme="majorEastAsia" w:hAnsiTheme="majorEastAsia" w:eastAsiaTheme="majorEastAsia"/>
          <w:sz w:val="24"/>
        </w:rPr>
        <w:t>mL/min（氢气或氦气），0-200mL/min（氮气）</w:t>
      </w:r>
    </w:p>
    <w:p w14:paraId="7DE4AF80">
      <w:pPr>
        <w:spacing w:line="400" w:lineRule="exact"/>
        <w:jc w:val="left"/>
        <w:rPr>
          <w:rFonts w:cs="微软雅黑" w:asciiTheme="majorEastAsia" w:hAnsiTheme="majorEastAsia" w:eastAsiaTheme="majorEastAsia"/>
          <w:sz w:val="24"/>
        </w:rPr>
      </w:pPr>
      <w:r>
        <w:rPr>
          <w:rFonts w:hint="eastAsia" w:cs="微软雅黑" w:asciiTheme="majorEastAsia" w:hAnsiTheme="majorEastAsia" w:eastAsiaTheme="majorEastAsia"/>
          <w:sz w:val="24"/>
        </w:rPr>
        <w:t>4.10 具有载气节省模式</w:t>
      </w:r>
    </w:p>
    <w:p w14:paraId="492DC1DA">
      <w:pPr>
        <w:spacing w:line="400" w:lineRule="exact"/>
        <w:jc w:val="left"/>
        <w:rPr>
          <w:rFonts w:cs="微软雅黑" w:asciiTheme="majorEastAsia" w:hAnsiTheme="majorEastAsia" w:eastAsiaTheme="majorEastAsia"/>
          <w:sz w:val="24"/>
        </w:rPr>
      </w:pPr>
    </w:p>
    <w:p w14:paraId="7B72A7E0">
      <w:pPr>
        <w:spacing w:line="400" w:lineRule="exact"/>
        <w:jc w:val="left"/>
        <w:rPr>
          <w:rFonts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 xml:space="preserve">5 </w:t>
      </w:r>
      <w:r>
        <w:rPr>
          <w:rFonts w:asciiTheme="majorEastAsia" w:hAnsiTheme="majorEastAsia" w:eastAsiaTheme="majorEastAsia"/>
          <w:b/>
          <w:bCs/>
          <w:sz w:val="24"/>
        </w:rPr>
        <w:t xml:space="preserve"> </w:t>
      </w:r>
      <w:r>
        <w:rPr>
          <w:rFonts w:hint="eastAsia" w:asciiTheme="majorEastAsia" w:hAnsiTheme="majorEastAsia" w:eastAsiaTheme="majorEastAsia"/>
          <w:b/>
          <w:bCs/>
          <w:sz w:val="24"/>
        </w:rPr>
        <w:t>填充柱进样口</w:t>
      </w:r>
    </w:p>
    <w:p w14:paraId="789F3ADA">
      <w:pPr>
        <w:spacing w:line="400" w:lineRule="exact"/>
        <w:jc w:val="left"/>
        <w:rPr>
          <w:rFonts w:cs="微软雅黑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5</w:t>
      </w:r>
      <w:r>
        <w:rPr>
          <w:rFonts w:asciiTheme="majorEastAsia" w:hAnsiTheme="majorEastAsia" w:eastAsiaTheme="majorEastAsia"/>
          <w:sz w:val="24"/>
        </w:rPr>
        <w:t>.</w:t>
      </w:r>
      <w:r>
        <w:rPr>
          <w:rFonts w:hint="eastAsia" w:asciiTheme="majorEastAsia" w:hAnsiTheme="majorEastAsia" w:eastAsiaTheme="majorEastAsia"/>
          <w:sz w:val="24"/>
        </w:rPr>
        <w:t>1</w:t>
      </w:r>
      <w:r>
        <w:rPr>
          <w:rFonts w:asciiTheme="majorEastAsia" w:hAnsiTheme="majorEastAsia" w:eastAsiaTheme="majorEastAsia"/>
          <w:sz w:val="24"/>
        </w:rPr>
        <w:t xml:space="preserve"> 最高使用温度</w:t>
      </w:r>
      <w:r>
        <w:rPr>
          <w:rFonts w:hint="eastAsia" w:asciiTheme="majorEastAsia" w:hAnsiTheme="majorEastAsia" w:eastAsiaTheme="majorEastAsia"/>
          <w:sz w:val="24"/>
        </w:rPr>
        <w:t>：</w:t>
      </w:r>
      <w:r>
        <w:rPr>
          <w:rFonts w:asciiTheme="majorEastAsia" w:hAnsiTheme="majorEastAsia" w:eastAsiaTheme="majorEastAsia"/>
          <w:sz w:val="24"/>
        </w:rPr>
        <w:t>450</w:t>
      </w:r>
      <w:r>
        <w:rPr>
          <w:rFonts w:hint="eastAsia" w:cs="微软雅黑" w:asciiTheme="majorEastAsia" w:hAnsiTheme="majorEastAsia" w:eastAsiaTheme="majorEastAsia"/>
          <w:sz w:val="24"/>
        </w:rPr>
        <w:t>℃</w:t>
      </w:r>
    </w:p>
    <w:p w14:paraId="0FA1AE6A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5.2 填充柱进样口具有独立隔垫吹扫流量控制及隔垫吹扫捕集阱</w:t>
      </w:r>
    </w:p>
    <w:p w14:paraId="48ACDDAB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5.3 压力控制精度：0.001psi</w:t>
      </w:r>
    </w:p>
    <w:p w14:paraId="2AC0B5B3">
      <w:pPr>
        <w:spacing w:line="400" w:lineRule="exact"/>
        <w:jc w:val="left"/>
        <w:rPr>
          <w:rFonts w:cs="微软雅黑" w:asciiTheme="majorEastAsia" w:hAnsiTheme="majorEastAsia" w:eastAsiaTheme="majorEastAsia"/>
          <w:sz w:val="24"/>
        </w:rPr>
      </w:pPr>
      <w:r>
        <w:rPr>
          <w:rFonts w:hint="eastAsia" w:cs="微软雅黑" w:asciiTheme="majorEastAsia" w:hAnsiTheme="majorEastAsia" w:eastAsiaTheme="majorEastAsia"/>
          <w:sz w:val="24"/>
        </w:rPr>
        <w:t>5.4 流量设定范围：0-200mL/min</w:t>
      </w:r>
    </w:p>
    <w:p w14:paraId="3E075FEE">
      <w:pPr>
        <w:spacing w:line="400" w:lineRule="exact"/>
        <w:jc w:val="left"/>
        <w:rPr>
          <w:rFonts w:cs="微软雅黑" w:asciiTheme="majorEastAsia" w:hAnsiTheme="majorEastAsia" w:eastAsiaTheme="majorEastAsia"/>
          <w:sz w:val="24"/>
        </w:rPr>
      </w:pPr>
    </w:p>
    <w:p w14:paraId="3BF80760">
      <w:pPr>
        <w:spacing w:line="400" w:lineRule="exact"/>
        <w:jc w:val="left"/>
        <w:rPr>
          <w:rFonts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 xml:space="preserve">6 </w:t>
      </w:r>
      <w:r>
        <w:rPr>
          <w:rFonts w:asciiTheme="majorEastAsia" w:hAnsiTheme="majorEastAsia" w:eastAsiaTheme="majorEastAsia"/>
          <w:b/>
          <w:bCs/>
          <w:sz w:val="24"/>
        </w:rPr>
        <w:t xml:space="preserve"> </w:t>
      </w:r>
      <w:r>
        <w:rPr>
          <w:rFonts w:hint="eastAsia" w:asciiTheme="majorEastAsia" w:hAnsiTheme="majorEastAsia" w:eastAsiaTheme="majorEastAsia"/>
          <w:b/>
          <w:bCs/>
          <w:sz w:val="24"/>
        </w:rPr>
        <w:t>氢火焰检测器（F</w:t>
      </w:r>
      <w:r>
        <w:rPr>
          <w:rFonts w:asciiTheme="majorEastAsia" w:hAnsiTheme="majorEastAsia" w:eastAsiaTheme="majorEastAsia"/>
          <w:b/>
          <w:bCs/>
          <w:sz w:val="24"/>
        </w:rPr>
        <w:t>ID</w:t>
      </w:r>
      <w:r>
        <w:rPr>
          <w:rFonts w:hint="eastAsia" w:asciiTheme="majorEastAsia" w:hAnsiTheme="majorEastAsia" w:eastAsiaTheme="majorEastAsia"/>
          <w:b/>
          <w:bCs/>
          <w:sz w:val="24"/>
        </w:rPr>
        <w:t>）</w:t>
      </w:r>
    </w:p>
    <w:p w14:paraId="353FC684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6</w:t>
      </w:r>
      <w:r>
        <w:rPr>
          <w:rFonts w:asciiTheme="majorEastAsia" w:hAnsiTheme="majorEastAsia" w:eastAsiaTheme="majorEastAsia"/>
          <w:sz w:val="24"/>
        </w:rPr>
        <w:t>.1</w:t>
      </w:r>
      <w:r>
        <w:rPr>
          <w:rFonts w:hint="eastAsia" w:asciiTheme="majorEastAsia" w:hAnsiTheme="majorEastAsia" w:eastAsiaTheme="majorEastAsia"/>
          <w:sz w:val="24"/>
        </w:rPr>
        <w:t>宽量程数字化输出，提升线性范围</w:t>
      </w:r>
    </w:p>
    <w:p w14:paraId="6AAF8B38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6</w:t>
      </w:r>
      <w:r>
        <w:rPr>
          <w:rFonts w:asciiTheme="majorEastAsia" w:hAnsiTheme="majorEastAsia" w:eastAsiaTheme="majorEastAsia"/>
          <w:sz w:val="24"/>
        </w:rPr>
        <w:t>.2最高使用温度</w:t>
      </w:r>
      <w:r>
        <w:rPr>
          <w:rFonts w:hint="eastAsia" w:asciiTheme="majorEastAsia" w:hAnsiTheme="majorEastAsia" w:eastAsiaTheme="majorEastAsia"/>
          <w:sz w:val="24"/>
        </w:rPr>
        <w:t>：</w:t>
      </w:r>
      <w:r>
        <w:rPr>
          <w:rFonts w:asciiTheme="majorEastAsia" w:hAnsiTheme="majorEastAsia" w:eastAsiaTheme="majorEastAsia"/>
          <w:sz w:val="24"/>
        </w:rPr>
        <w:t>450</w:t>
      </w:r>
      <w:r>
        <w:rPr>
          <w:rFonts w:hint="eastAsia" w:cs="微软雅黑" w:asciiTheme="majorEastAsia" w:hAnsiTheme="majorEastAsia" w:eastAsiaTheme="majorEastAsia"/>
          <w:sz w:val="24"/>
        </w:rPr>
        <w:t>℃</w:t>
      </w:r>
    </w:p>
    <w:p w14:paraId="6B7CD84E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6</w:t>
      </w:r>
      <w:r>
        <w:rPr>
          <w:rFonts w:asciiTheme="majorEastAsia" w:hAnsiTheme="majorEastAsia" w:eastAsiaTheme="majorEastAsia"/>
          <w:sz w:val="24"/>
        </w:rPr>
        <w:t>.3最低检测限：</w:t>
      </w:r>
      <w:r>
        <w:rPr>
          <w:rFonts w:hint="eastAsia" w:cs="微软雅黑" w:asciiTheme="majorEastAsia" w:hAnsiTheme="majorEastAsia" w:eastAsiaTheme="majorEastAsia"/>
          <w:sz w:val="24"/>
        </w:rPr>
        <w:t>≤</w:t>
      </w:r>
      <w:r>
        <w:rPr>
          <w:rFonts w:asciiTheme="majorEastAsia" w:hAnsiTheme="majorEastAsia" w:eastAsiaTheme="majorEastAsia"/>
          <w:sz w:val="24"/>
        </w:rPr>
        <w:t>1</w:t>
      </w:r>
      <w:r>
        <w:rPr>
          <w:rFonts w:hint="eastAsia" w:asciiTheme="majorEastAsia" w:hAnsiTheme="majorEastAsia" w:eastAsiaTheme="majorEastAsia"/>
          <w:sz w:val="24"/>
        </w:rPr>
        <w:t>.2</w:t>
      </w:r>
      <w:r>
        <w:rPr>
          <w:rFonts w:asciiTheme="majorEastAsia" w:hAnsiTheme="majorEastAsia" w:eastAsiaTheme="majorEastAsia"/>
          <w:sz w:val="24"/>
        </w:rPr>
        <w:t>pg C/s（正十六烷）</w:t>
      </w:r>
      <w:r>
        <w:rPr>
          <w:rFonts w:hint="eastAsia" w:asciiTheme="majorEastAsia" w:hAnsiTheme="majorEastAsia" w:eastAsiaTheme="majorEastAsia"/>
          <w:sz w:val="24"/>
        </w:rPr>
        <w:t>（需提供浙江省计量科学研究院提供的技术评价分析报告）</w:t>
      </w:r>
    </w:p>
    <w:p w14:paraId="2F8316EE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6</w:t>
      </w:r>
      <w:r>
        <w:rPr>
          <w:rFonts w:asciiTheme="majorEastAsia" w:hAnsiTheme="majorEastAsia" w:eastAsiaTheme="majorEastAsia"/>
          <w:sz w:val="24"/>
        </w:rPr>
        <w:t>.4动态线性范围：≥10</w:t>
      </w:r>
      <w:r>
        <w:rPr>
          <w:rFonts w:asciiTheme="majorEastAsia" w:hAnsiTheme="majorEastAsia" w:eastAsiaTheme="majorEastAsia"/>
          <w:sz w:val="24"/>
          <w:vertAlign w:val="superscript"/>
        </w:rPr>
        <w:t>7</w:t>
      </w:r>
    </w:p>
    <w:p w14:paraId="53138632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6</w:t>
      </w:r>
      <w:r>
        <w:rPr>
          <w:rFonts w:asciiTheme="majorEastAsia" w:hAnsiTheme="majorEastAsia" w:eastAsiaTheme="majorEastAsia"/>
          <w:sz w:val="24"/>
        </w:rPr>
        <w:t>.5</w:t>
      </w:r>
      <w:r>
        <w:rPr>
          <w:rFonts w:hint="eastAsia" w:asciiTheme="majorEastAsia" w:hAnsiTheme="majorEastAsia" w:eastAsiaTheme="majorEastAsia"/>
          <w:sz w:val="24"/>
        </w:rPr>
        <w:t>具备灭火检测和自动再点火功能</w:t>
      </w:r>
    </w:p>
    <w:p w14:paraId="2F100EEC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★6</w:t>
      </w:r>
      <w:r>
        <w:rPr>
          <w:rFonts w:asciiTheme="majorEastAsia" w:hAnsiTheme="majorEastAsia" w:eastAsiaTheme="majorEastAsia"/>
          <w:sz w:val="24"/>
        </w:rPr>
        <w:t xml:space="preserve">.6 </w:t>
      </w:r>
      <w:r>
        <w:rPr>
          <w:rFonts w:hint="eastAsia" w:asciiTheme="majorEastAsia" w:hAnsiTheme="majorEastAsia" w:eastAsiaTheme="majorEastAsia"/>
          <w:sz w:val="24"/>
        </w:rPr>
        <w:t>安全防护：</w:t>
      </w:r>
      <w:r>
        <w:rPr>
          <w:rFonts w:asciiTheme="majorEastAsia" w:hAnsiTheme="majorEastAsia" w:eastAsiaTheme="majorEastAsia"/>
          <w:sz w:val="24"/>
        </w:rPr>
        <w:t>H</w:t>
      </w:r>
      <w:r>
        <w:rPr>
          <w:rFonts w:asciiTheme="majorEastAsia" w:hAnsiTheme="majorEastAsia" w:eastAsiaTheme="majorEastAsia"/>
          <w:sz w:val="24"/>
          <w:vertAlign w:val="subscript"/>
        </w:rPr>
        <w:t>2</w:t>
      </w:r>
      <w:r>
        <w:rPr>
          <w:rFonts w:asciiTheme="majorEastAsia" w:hAnsiTheme="majorEastAsia" w:eastAsiaTheme="majorEastAsia"/>
          <w:sz w:val="24"/>
        </w:rPr>
        <w:t>流路长期灭火关闭防护</w:t>
      </w:r>
    </w:p>
    <w:p w14:paraId="161936A6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</w:p>
    <w:p w14:paraId="605239A5">
      <w:pPr>
        <w:spacing w:line="400" w:lineRule="exact"/>
        <w:jc w:val="left"/>
        <w:rPr>
          <w:rFonts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 xml:space="preserve">7 </w:t>
      </w:r>
      <w:r>
        <w:rPr>
          <w:rFonts w:asciiTheme="majorEastAsia" w:hAnsiTheme="majorEastAsia" w:eastAsiaTheme="majorEastAsia"/>
          <w:b/>
          <w:bCs/>
          <w:sz w:val="24"/>
        </w:rPr>
        <w:t xml:space="preserve"> </w:t>
      </w:r>
      <w:r>
        <w:rPr>
          <w:rFonts w:hint="eastAsia" w:asciiTheme="majorEastAsia" w:hAnsiTheme="majorEastAsia" w:eastAsiaTheme="majorEastAsia"/>
          <w:b/>
          <w:bCs/>
          <w:sz w:val="24"/>
        </w:rPr>
        <w:t>热导检测器（</w:t>
      </w:r>
      <w:r>
        <w:rPr>
          <w:rFonts w:asciiTheme="majorEastAsia" w:hAnsiTheme="majorEastAsia" w:eastAsiaTheme="majorEastAsia"/>
          <w:b/>
          <w:bCs/>
          <w:sz w:val="24"/>
        </w:rPr>
        <w:t>TCD）</w:t>
      </w:r>
    </w:p>
    <w:p w14:paraId="4D7A69C0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7</w:t>
      </w:r>
      <w:r>
        <w:rPr>
          <w:rFonts w:asciiTheme="majorEastAsia" w:hAnsiTheme="majorEastAsia" w:eastAsiaTheme="majorEastAsia"/>
          <w:sz w:val="24"/>
        </w:rPr>
        <w:t>.1最高使用温度</w:t>
      </w:r>
      <w:r>
        <w:rPr>
          <w:rFonts w:hint="eastAsia" w:asciiTheme="majorEastAsia" w:hAnsiTheme="majorEastAsia" w:eastAsiaTheme="majorEastAsia"/>
          <w:sz w:val="24"/>
        </w:rPr>
        <w:t>：</w:t>
      </w:r>
      <w:r>
        <w:rPr>
          <w:rFonts w:asciiTheme="majorEastAsia" w:hAnsiTheme="majorEastAsia" w:eastAsiaTheme="majorEastAsia"/>
          <w:sz w:val="24"/>
        </w:rPr>
        <w:t>400</w:t>
      </w:r>
      <w:r>
        <w:rPr>
          <w:rFonts w:hint="eastAsia" w:cs="微软雅黑" w:asciiTheme="majorEastAsia" w:hAnsiTheme="majorEastAsia" w:eastAsiaTheme="majorEastAsia"/>
          <w:sz w:val="24"/>
        </w:rPr>
        <w:t>℃</w:t>
      </w:r>
    </w:p>
    <w:p w14:paraId="6C37B96C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7</w:t>
      </w:r>
      <w:r>
        <w:rPr>
          <w:rFonts w:asciiTheme="majorEastAsia" w:hAnsiTheme="majorEastAsia" w:eastAsiaTheme="majorEastAsia"/>
          <w:sz w:val="24"/>
        </w:rPr>
        <w:t>.2 灵敏度：≥</w:t>
      </w:r>
      <w:r>
        <w:rPr>
          <w:rFonts w:hint="eastAsia" w:asciiTheme="majorEastAsia" w:hAnsiTheme="majorEastAsia" w:eastAsiaTheme="majorEastAsia"/>
          <w:sz w:val="24"/>
        </w:rPr>
        <w:t>1</w:t>
      </w:r>
      <w:r>
        <w:rPr>
          <w:rFonts w:asciiTheme="majorEastAsia" w:hAnsiTheme="majorEastAsia" w:eastAsiaTheme="majorEastAsia"/>
          <w:sz w:val="24"/>
        </w:rPr>
        <w:t>0000mV.mL/min（</w:t>
      </w:r>
      <w:r>
        <w:rPr>
          <w:rFonts w:hint="eastAsia" w:asciiTheme="majorEastAsia" w:hAnsiTheme="majorEastAsia" w:eastAsiaTheme="majorEastAsia"/>
          <w:sz w:val="24"/>
        </w:rPr>
        <w:t>苯-甲苯</w:t>
      </w:r>
      <w:r>
        <w:rPr>
          <w:rFonts w:asciiTheme="majorEastAsia" w:hAnsiTheme="majorEastAsia" w:eastAsiaTheme="majorEastAsia"/>
          <w:sz w:val="24"/>
        </w:rPr>
        <w:t>）</w:t>
      </w:r>
    </w:p>
    <w:p w14:paraId="30D159CC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7</w:t>
      </w:r>
      <w:r>
        <w:rPr>
          <w:rFonts w:asciiTheme="majorEastAsia" w:hAnsiTheme="majorEastAsia" w:eastAsiaTheme="majorEastAsia"/>
          <w:sz w:val="24"/>
        </w:rPr>
        <w:t>.3 动态线性范围：≥10</w:t>
      </w:r>
      <w:r>
        <w:rPr>
          <w:rFonts w:hint="eastAsia" w:asciiTheme="majorEastAsia" w:hAnsiTheme="majorEastAsia" w:eastAsiaTheme="majorEastAsia"/>
          <w:sz w:val="24"/>
          <w:vertAlign w:val="superscript"/>
        </w:rPr>
        <w:t>4</w:t>
      </w:r>
    </w:p>
    <w:p w14:paraId="6A6EC0CC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7</w:t>
      </w:r>
      <w:r>
        <w:rPr>
          <w:rFonts w:asciiTheme="majorEastAsia" w:hAnsiTheme="majorEastAsia" w:eastAsiaTheme="majorEastAsia"/>
          <w:sz w:val="24"/>
        </w:rPr>
        <w:t>.4 具备桥流保护功能</w:t>
      </w:r>
    </w:p>
    <w:p w14:paraId="35E73C35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7</w:t>
      </w:r>
      <w:r>
        <w:rPr>
          <w:rFonts w:asciiTheme="majorEastAsia" w:hAnsiTheme="majorEastAsia" w:eastAsiaTheme="majorEastAsia"/>
          <w:sz w:val="24"/>
        </w:rPr>
        <w:t xml:space="preserve">.5 </w:t>
      </w:r>
      <w:r>
        <w:rPr>
          <w:rFonts w:hint="eastAsia" w:asciiTheme="majorEastAsia" w:hAnsiTheme="majorEastAsia" w:eastAsiaTheme="majorEastAsia"/>
          <w:sz w:val="24"/>
        </w:rPr>
        <w:t>安全防护：长期断气桥流防护功能</w:t>
      </w:r>
    </w:p>
    <w:p w14:paraId="02FD9EE4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 xml:space="preserve"> </w:t>
      </w:r>
    </w:p>
    <w:p w14:paraId="56C537F1">
      <w:pPr>
        <w:spacing w:line="400" w:lineRule="exact"/>
        <w:jc w:val="left"/>
        <w:rPr>
          <w:rFonts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 xml:space="preserve">8 </w:t>
      </w:r>
      <w:r>
        <w:rPr>
          <w:rFonts w:asciiTheme="majorEastAsia" w:hAnsiTheme="majorEastAsia" w:eastAsiaTheme="majorEastAsia"/>
          <w:b/>
          <w:bCs/>
          <w:sz w:val="24"/>
        </w:rPr>
        <w:t xml:space="preserve"> </w:t>
      </w:r>
      <w:r>
        <w:rPr>
          <w:rFonts w:hint="eastAsia" w:asciiTheme="majorEastAsia" w:hAnsiTheme="majorEastAsia" w:eastAsiaTheme="majorEastAsia"/>
          <w:b/>
          <w:bCs/>
          <w:sz w:val="24"/>
        </w:rPr>
        <w:t>火焰光度检测器（</w:t>
      </w:r>
      <w:r>
        <w:rPr>
          <w:rFonts w:asciiTheme="majorEastAsia" w:hAnsiTheme="majorEastAsia" w:eastAsiaTheme="majorEastAsia"/>
          <w:b/>
          <w:bCs/>
          <w:sz w:val="24"/>
        </w:rPr>
        <w:t>FPD）</w:t>
      </w:r>
    </w:p>
    <w:p w14:paraId="66FFEB59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8</w:t>
      </w:r>
      <w:r>
        <w:rPr>
          <w:rFonts w:asciiTheme="majorEastAsia" w:hAnsiTheme="majorEastAsia" w:eastAsiaTheme="majorEastAsia"/>
          <w:sz w:val="24"/>
        </w:rPr>
        <w:t>.1 最高使用温度</w:t>
      </w:r>
      <w:r>
        <w:rPr>
          <w:rFonts w:hint="eastAsia" w:asciiTheme="majorEastAsia" w:hAnsiTheme="majorEastAsia" w:eastAsiaTheme="majorEastAsia"/>
          <w:sz w:val="24"/>
        </w:rPr>
        <w:t>：</w:t>
      </w: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5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cs="微软雅黑" w:asciiTheme="majorEastAsia" w:hAnsiTheme="majorEastAsia" w:eastAsiaTheme="majorEastAsia"/>
          <w:sz w:val="24"/>
        </w:rPr>
        <w:t>℃</w:t>
      </w:r>
    </w:p>
    <w:p w14:paraId="02F49B2A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8</w:t>
      </w:r>
      <w:r>
        <w:rPr>
          <w:rFonts w:asciiTheme="majorEastAsia" w:hAnsiTheme="majorEastAsia" w:eastAsiaTheme="majorEastAsia"/>
          <w:sz w:val="24"/>
        </w:rPr>
        <w:t>.2 最低检测限：P</w:t>
      </w:r>
      <w:r>
        <w:rPr>
          <w:rFonts w:hint="eastAsia" w:cs="微软雅黑" w:asciiTheme="majorEastAsia" w:hAnsiTheme="majorEastAsia" w:eastAsiaTheme="majorEastAsia"/>
          <w:sz w:val="24"/>
        </w:rPr>
        <w:t>≤</w:t>
      </w:r>
      <w:r>
        <w:rPr>
          <w:rFonts w:hint="eastAsia" w:asciiTheme="majorEastAsia" w:hAnsiTheme="majorEastAsia" w:eastAsiaTheme="majorEastAsia"/>
          <w:sz w:val="24"/>
        </w:rPr>
        <w:t>80f</w:t>
      </w:r>
      <w:r>
        <w:rPr>
          <w:rFonts w:asciiTheme="majorEastAsia" w:hAnsiTheme="majorEastAsia" w:eastAsiaTheme="majorEastAsia"/>
          <w:sz w:val="24"/>
        </w:rPr>
        <w:t>g/s（甲基对硫磷）</w:t>
      </w:r>
    </w:p>
    <w:p w14:paraId="7CF147F6">
      <w:pPr>
        <w:spacing w:line="400" w:lineRule="exact"/>
        <w:ind w:firstLine="1920" w:firstLineChars="800"/>
        <w:jc w:val="left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S</w:t>
      </w:r>
      <w:r>
        <w:rPr>
          <w:rFonts w:hint="eastAsia" w:cs="微软雅黑" w:asciiTheme="majorEastAsia" w:hAnsiTheme="majorEastAsia" w:eastAsiaTheme="majorEastAsia"/>
          <w:sz w:val="24"/>
        </w:rPr>
        <w:t>≤</w:t>
      </w:r>
      <w:r>
        <w:rPr>
          <w:rFonts w:asciiTheme="majorEastAsia" w:hAnsiTheme="majorEastAsia" w:eastAsiaTheme="majorEastAsia"/>
          <w:sz w:val="24"/>
        </w:rPr>
        <w:t>8</w:t>
      </w:r>
      <w:r>
        <w:rPr>
          <w:rFonts w:hint="eastAsia" w:asciiTheme="majorEastAsia" w:hAnsiTheme="majorEastAsia" w:eastAsiaTheme="majorEastAsia"/>
          <w:sz w:val="24"/>
        </w:rPr>
        <w:t>p</w:t>
      </w:r>
      <w:r>
        <w:rPr>
          <w:rFonts w:asciiTheme="majorEastAsia" w:hAnsiTheme="majorEastAsia" w:eastAsiaTheme="majorEastAsia"/>
          <w:sz w:val="24"/>
        </w:rPr>
        <w:t>g/s</w:t>
      </w:r>
      <w:r>
        <w:rPr>
          <w:rFonts w:hint="eastAsia" w:asciiTheme="majorEastAsia" w:hAnsiTheme="majorEastAsia" w:eastAsiaTheme="majorEastAsia"/>
          <w:sz w:val="24"/>
        </w:rPr>
        <w:t xml:space="preserve"> </w:t>
      </w:r>
      <w:r>
        <w:rPr>
          <w:rFonts w:asciiTheme="majorEastAsia" w:hAnsiTheme="majorEastAsia" w:eastAsiaTheme="majorEastAsia"/>
          <w:sz w:val="24"/>
        </w:rPr>
        <w:t>（甲基对硫磷）</w:t>
      </w:r>
    </w:p>
    <w:p w14:paraId="4F62A0EE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8</w:t>
      </w:r>
      <w:r>
        <w:rPr>
          <w:rFonts w:asciiTheme="majorEastAsia" w:hAnsiTheme="majorEastAsia" w:eastAsiaTheme="majorEastAsia"/>
          <w:sz w:val="24"/>
        </w:rPr>
        <w:t>.3 动态线性范围：P≥10</w:t>
      </w:r>
      <w:r>
        <w:rPr>
          <w:rFonts w:hint="eastAsia" w:asciiTheme="majorEastAsia" w:hAnsiTheme="majorEastAsia" w:eastAsiaTheme="majorEastAsia"/>
          <w:sz w:val="24"/>
          <w:vertAlign w:val="superscript"/>
        </w:rPr>
        <w:t>3</w:t>
      </w:r>
      <w:r>
        <w:rPr>
          <w:rFonts w:asciiTheme="majorEastAsia" w:hAnsiTheme="majorEastAsia" w:eastAsiaTheme="majorEastAsia"/>
          <w:sz w:val="24"/>
        </w:rPr>
        <w:t>；S≥10</w:t>
      </w:r>
      <w:r>
        <w:rPr>
          <w:rFonts w:hint="eastAsia" w:asciiTheme="majorEastAsia" w:hAnsiTheme="majorEastAsia" w:eastAsiaTheme="majorEastAsia"/>
          <w:sz w:val="24"/>
          <w:vertAlign w:val="superscript"/>
        </w:rPr>
        <w:t>2</w:t>
      </w:r>
    </w:p>
    <w:p w14:paraId="15C49EE8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8</w:t>
      </w:r>
      <w:r>
        <w:rPr>
          <w:rFonts w:asciiTheme="majorEastAsia" w:hAnsiTheme="majorEastAsia" w:eastAsiaTheme="majorEastAsia"/>
          <w:sz w:val="24"/>
        </w:rPr>
        <w:t xml:space="preserve">.4 </w:t>
      </w:r>
      <w:r>
        <w:rPr>
          <w:rFonts w:hint="eastAsia" w:asciiTheme="majorEastAsia" w:hAnsiTheme="majorEastAsia" w:eastAsiaTheme="majorEastAsia"/>
          <w:sz w:val="24"/>
        </w:rPr>
        <w:t>具备灭火检测和自动再点火功能</w:t>
      </w:r>
    </w:p>
    <w:p w14:paraId="3310F8F5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8</w:t>
      </w:r>
      <w:r>
        <w:rPr>
          <w:rFonts w:asciiTheme="majorEastAsia" w:hAnsiTheme="majorEastAsia" w:eastAsiaTheme="majorEastAsia"/>
          <w:sz w:val="24"/>
        </w:rPr>
        <w:t xml:space="preserve">.5 </w:t>
      </w:r>
      <w:r>
        <w:rPr>
          <w:rFonts w:hint="eastAsia" w:asciiTheme="majorEastAsia" w:hAnsiTheme="majorEastAsia" w:eastAsiaTheme="majorEastAsia"/>
          <w:sz w:val="24"/>
        </w:rPr>
        <w:t>安全防护：</w:t>
      </w:r>
      <w:r>
        <w:rPr>
          <w:rFonts w:asciiTheme="majorEastAsia" w:hAnsiTheme="majorEastAsia" w:eastAsiaTheme="majorEastAsia"/>
          <w:sz w:val="24"/>
        </w:rPr>
        <w:t>H</w:t>
      </w:r>
      <w:r>
        <w:rPr>
          <w:rFonts w:asciiTheme="majorEastAsia" w:hAnsiTheme="majorEastAsia" w:eastAsiaTheme="majorEastAsia"/>
          <w:sz w:val="24"/>
          <w:vertAlign w:val="subscript"/>
        </w:rPr>
        <w:t>2</w:t>
      </w:r>
      <w:r>
        <w:rPr>
          <w:rFonts w:asciiTheme="majorEastAsia" w:hAnsiTheme="majorEastAsia" w:eastAsiaTheme="majorEastAsia"/>
          <w:sz w:val="24"/>
        </w:rPr>
        <w:t>流路长期灭火关闭防护</w:t>
      </w:r>
    </w:p>
    <w:p w14:paraId="2D2B9E34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</w:p>
    <w:p w14:paraId="7D610A80">
      <w:pPr>
        <w:spacing w:line="400" w:lineRule="exact"/>
        <w:jc w:val="left"/>
        <w:rPr>
          <w:rFonts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 xml:space="preserve">9 </w:t>
      </w:r>
      <w:r>
        <w:rPr>
          <w:rFonts w:asciiTheme="majorEastAsia" w:hAnsiTheme="majorEastAsia" w:eastAsiaTheme="majorEastAsia"/>
          <w:b/>
          <w:bCs/>
          <w:sz w:val="24"/>
        </w:rPr>
        <w:t xml:space="preserve"> </w:t>
      </w:r>
      <w:r>
        <w:rPr>
          <w:rFonts w:hint="eastAsia" w:asciiTheme="majorEastAsia" w:hAnsiTheme="majorEastAsia" w:eastAsiaTheme="majorEastAsia"/>
          <w:b/>
          <w:bCs/>
          <w:sz w:val="24"/>
        </w:rPr>
        <w:t>电子捕获检测器（</w:t>
      </w:r>
      <w:r>
        <w:rPr>
          <w:rFonts w:asciiTheme="majorEastAsia" w:hAnsiTheme="majorEastAsia" w:eastAsiaTheme="majorEastAsia"/>
          <w:b/>
          <w:bCs/>
          <w:sz w:val="24"/>
        </w:rPr>
        <w:t>ECD）</w:t>
      </w:r>
    </w:p>
    <w:p w14:paraId="0EDCD9FF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9</w:t>
      </w:r>
      <w:r>
        <w:rPr>
          <w:rFonts w:asciiTheme="majorEastAsia" w:hAnsiTheme="majorEastAsia" w:eastAsiaTheme="majorEastAsia"/>
          <w:sz w:val="24"/>
        </w:rPr>
        <w:t>.1最高使用温度：400</w:t>
      </w:r>
      <w:r>
        <w:rPr>
          <w:rFonts w:hint="eastAsia" w:cs="微软雅黑" w:asciiTheme="majorEastAsia" w:hAnsiTheme="majorEastAsia" w:eastAsiaTheme="majorEastAsia"/>
          <w:sz w:val="24"/>
        </w:rPr>
        <w:t>℃</w:t>
      </w:r>
    </w:p>
    <w:p w14:paraId="49A3CB1A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9</w:t>
      </w:r>
      <w:r>
        <w:rPr>
          <w:rFonts w:asciiTheme="majorEastAsia" w:hAnsiTheme="majorEastAsia" w:eastAsiaTheme="majorEastAsia"/>
          <w:sz w:val="24"/>
        </w:rPr>
        <w:t>.2最低检测限：</w:t>
      </w:r>
      <w:r>
        <w:rPr>
          <w:rFonts w:hint="eastAsia" w:cs="微软雅黑" w:asciiTheme="majorEastAsia" w:hAnsiTheme="majorEastAsia" w:eastAsiaTheme="majorEastAsia"/>
          <w:sz w:val="24"/>
        </w:rPr>
        <w:t>≤</w:t>
      </w:r>
      <w:r>
        <w:rPr>
          <w:rFonts w:hint="eastAsia" w:asciiTheme="majorEastAsia" w:hAnsiTheme="majorEastAsia" w:eastAsiaTheme="majorEastAsia"/>
          <w:sz w:val="24"/>
        </w:rPr>
        <w:t>1.0</w:t>
      </w:r>
      <w:r>
        <w:rPr>
          <w:rFonts w:hint="eastAsia" w:cs="微软雅黑" w:asciiTheme="majorEastAsia" w:hAnsiTheme="majorEastAsia" w:eastAsiaTheme="majorEastAsia"/>
          <w:sz w:val="24"/>
        </w:rPr>
        <w:t>×</w:t>
      </w:r>
      <w:r>
        <w:rPr>
          <w:rFonts w:hint="eastAsia" w:asciiTheme="majorEastAsia" w:hAnsiTheme="majorEastAsia" w:eastAsiaTheme="majorEastAsia"/>
          <w:sz w:val="24"/>
        </w:rPr>
        <w:t>10</w:t>
      </w:r>
      <w:r>
        <w:rPr>
          <w:rFonts w:hint="eastAsia" w:asciiTheme="majorEastAsia" w:hAnsiTheme="majorEastAsia" w:eastAsiaTheme="majorEastAsia"/>
          <w:sz w:val="24"/>
          <w:vertAlign w:val="superscript"/>
        </w:rPr>
        <w:t>-14</w:t>
      </w:r>
      <w:r>
        <w:rPr>
          <w:rFonts w:hint="eastAsia" w:asciiTheme="majorEastAsia" w:hAnsiTheme="majorEastAsia" w:eastAsiaTheme="majorEastAsia"/>
          <w:sz w:val="24"/>
        </w:rPr>
        <w:t xml:space="preserve"> g/mL</w:t>
      </w:r>
      <w:r>
        <w:rPr>
          <w:rFonts w:asciiTheme="majorEastAsia" w:hAnsiTheme="majorEastAsia" w:eastAsiaTheme="majorEastAsia"/>
          <w:sz w:val="24"/>
        </w:rPr>
        <w:t>（γ-666</w:t>
      </w:r>
      <w:r>
        <w:rPr>
          <w:rFonts w:hint="eastAsia" w:asciiTheme="majorEastAsia" w:hAnsiTheme="majorEastAsia" w:eastAsiaTheme="majorEastAsia"/>
          <w:sz w:val="24"/>
        </w:rPr>
        <w:t>）</w:t>
      </w:r>
    </w:p>
    <w:p w14:paraId="2BB37884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9</w:t>
      </w:r>
      <w:r>
        <w:rPr>
          <w:rFonts w:asciiTheme="majorEastAsia" w:hAnsiTheme="majorEastAsia" w:eastAsiaTheme="majorEastAsia"/>
          <w:sz w:val="24"/>
        </w:rPr>
        <w:t>.3动态线性范围：≥10</w:t>
      </w:r>
      <w:r>
        <w:rPr>
          <w:rFonts w:hint="eastAsia" w:asciiTheme="majorEastAsia" w:hAnsiTheme="majorEastAsia" w:eastAsiaTheme="majorEastAsia"/>
          <w:sz w:val="24"/>
          <w:vertAlign w:val="superscript"/>
        </w:rPr>
        <w:t>4</w:t>
      </w:r>
    </w:p>
    <w:p w14:paraId="1F233227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</w:p>
    <w:p w14:paraId="2447BF9C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</w:p>
    <w:p w14:paraId="6F8E9B69">
      <w:pPr>
        <w:spacing w:line="400" w:lineRule="exact"/>
        <w:jc w:val="left"/>
        <w:rPr>
          <w:rFonts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 xml:space="preserve">10 </w:t>
      </w:r>
      <w:r>
        <w:rPr>
          <w:rFonts w:asciiTheme="majorEastAsia" w:hAnsiTheme="majorEastAsia" w:eastAsiaTheme="majorEastAsia"/>
          <w:b/>
          <w:bCs/>
          <w:sz w:val="24"/>
        </w:rPr>
        <w:t xml:space="preserve"> </w:t>
      </w:r>
      <w:r>
        <w:rPr>
          <w:rFonts w:hint="eastAsia" w:asciiTheme="majorEastAsia" w:hAnsiTheme="majorEastAsia" w:eastAsiaTheme="majorEastAsia"/>
          <w:b/>
          <w:bCs/>
          <w:sz w:val="24"/>
        </w:rPr>
        <w:t>自动进样器</w:t>
      </w:r>
    </w:p>
    <w:p w14:paraId="4CECFFE2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10</w:t>
      </w:r>
      <w:r>
        <w:rPr>
          <w:rFonts w:asciiTheme="majorEastAsia" w:hAnsiTheme="majorEastAsia" w:eastAsiaTheme="majorEastAsia"/>
          <w:sz w:val="24"/>
        </w:rPr>
        <w:t>.</w:t>
      </w:r>
      <w:r>
        <w:rPr>
          <w:rFonts w:hint="eastAsia" w:asciiTheme="majorEastAsia" w:hAnsiTheme="majorEastAsia" w:eastAsiaTheme="majorEastAsia"/>
          <w:sz w:val="24"/>
        </w:rPr>
        <w:t>1支持单塔、双塔和大盘位自动进样器</w:t>
      </w:r>
    </w:p>
    <w:p w14:paraId="3B215AF1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10</w:t>
      </w:r>
      <w:r>
        <w:rPr>
          <w:rFonts w:asciiTheme="majorEastAsia" w:hAnsiTheme="majorEastAsia" w:eastAsiaTheme="majorEastAsia"/>
          <w:sz w:val="24"/>
        </w:rPr>
        <w:t>.</w:t>
      </w:r>
      <w:r>
        <w:rPr>
          <w:rFonts w:hint="eastAsia" w:asciiTheme="majorEastAsia" w:hAnsiTheme="majorEastAsia" w:eastAsiaTheme="majorEastAsia"/>
          <w:sz w:val="24"/>
        </w:rPr>
        <w:t>2自动进样器位数1</w:t>
      </w:r>
      <w:r>
        <w:rPr>
          <w:rFonts w:asciiTheme="majorEastAsia" w:hAnsiTheme="majorEastAsia" w:eastAsiaTheme="majorEastAsia"/>
          <w:sz w:val="24"/>
        </w:rPr>
        <w:t>6</w:t>
      </w:r>
      <w:r>
        <w:rPr>
          <w:rFonts w:hint="eastAsia" w:asciiTheme="majorEastAsia" w:hAnsiTheme="majorEastAsia" w:eastAsiaTheme="majorEastAsia"/>
          <w:sz w:val="24"/>
        </w:rPr>
        <w:t>位、1</w:t>
      </w:r>
      <w:r>
        <w:rPr>
          <w:rFonts w:asciiTheme="majorEastAsia" w:hAnsiTheme="majorEastAsia" w:eastAsiaTheme="majorEastAsia"/>
          <w:sz w:val="24"/>
        </w:rPr>
        <w:t>50</w:t>
      </w:r>
      <w:r>
        <w:rPr>
          <w:rFonts w:hint="eastAsia" w:asciiTheme="majorEastAsia" w:hAnsiTheme="majorEastAsia" w:eastAsiaTheme="majorEastAsia"/>
          <w:sz w:val="24"/>
        </w:rPr>
        <w:t>位可选</w:t>
      </w:r>
    </w:p>
    <w:p w14:paraId="09AAA13A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10.3 最小进样量：0.01ul</w:t>
      </w:r>
    </w:p>
    <w:p w14:paraId="71F7E118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1</w:t>
      </w:r>
      <w:r>
        <w:rPr>
          <w:rFonts w:hint="eastAsia" w:asciiTheme="majorEastAsia" w:hAnsiTheme="majorEastAsia" w:eastAsiaTheme="majorEastAsia"/>
          <w:sz w:val="24"/>
        </w:rPr>
        <w:t>0</w:t>
      </w:r>
      <w:r>
        <w:rPr>
          <w:rFonts w:asciiTheme="majorEastAsia" w:hAnsiTheme="majorEastAsia" w:eastAsiaTheme="majorEastAsia"/>
          <w:sz w:val="24"/>
        </w:rPr>
        <w:t>.</w:t>
      </w:r>
      <w:r>
        <w:rPr>
          <w:rFonts w:hint="eastAsia" w:asciiTheme="majorEastAsia" w:hAnsiTheme="majorEastAsia" w:eastAsiaTheme="majorEastAsia"/>
          <w:sz w:val="24"/>
        </w:rPr>
        <w:t>4支持双塔进样前后通道</w:t>
      </w:r>
      <w:r>
        <w:rPr>
          <w:rFonts w:asciiTheme="majorEastAsia" w:hAnsiTheme="majorEastAsia" w:eastAsiaTheme="majorEastAsia"/>
          <w:sz w:val="24"/>
        </w:rPr>
        <w:t>同步或异步进样模式</w:t>
      </w:r>
    </w:p>
    <w:p w14:paraId="4D834A4F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10</w:t>
      </w:r>
      <w:r>
        <w:rPr>
          <w:rFonts w:asciiTheme="majorEastAsia" w:hAnsiTheme="majorEastAsia" w:eastAsiaTheme="majorEastAsia"/>
          <w:sz w:val="24"/>
        </w:rPr>
        <w:t>.</w:t>
      </w:r>
      <w:r>
        <w:rPr>
          <w:rFonts w:hint="eastAsia" w:asciiTheme="majorEastAsia" w:hAnsiTheme="majorEastAsia" w:eastAsiaTheme="majorEastAsia"/>
          <w:sz w:val="24"/>
        </w:rPr>
        <w:t>5</w:t>
      </w:r>
      <w:r>
        <w:rPr>
          <w:rFonts w:asciiTheme="majorEastAsia" w:hAnsiTheme="majorEastAsia" w:eastAsiaTheme="majorEastAsia"/>
          <w:sz w:val="24"/>
        </w:rPr>
        <w:t>残留/交叉污染</w:t>
      </w:r>
      <w:r>
        <w:rPr>
          <w:rFonts w:hint="eastAsia" w:cs="微软雅黑" w:asciiTheme="majorEastAsia" w:hAnsiTheme="majorEastAsia" w:eastAsiaTheme="majorEastAsia"/>
          <w:sz w:val="24"/>
        </w:rPr>
        <w:t>：</w:t>
      </w:r>
      <w:r>
        <w:rPr>
          <w:rFonts w:asciiTheme="majorEastAsia" w:hAnsiTheme="majorEastAsia" w:eastAsiaTheme="majorEastAsia"/>
          <w:sz w:val="24"/>
        </w:rPr>
        <w:t>＜1/100000</w:t>
      </w:r>
    </w:p>
    <w:p w14:paraId="40C68474">
      <w:pPr>
        <w:spacing w:line="400" w:lineRule="exact"/>
        <w:jc w:val="left"/>
        <w:rPr>
          <w:rFonts w:cs="微软雅黑" w:asciiTheme="majorEastAsia" w:hAnsiTheme="majorEastAsia" w:eastAsiaTheme="majorEastAsia"/>
          <w:sz w:val="24"/>
        </w:rPr>
      </w:pPr>
      <w:r>
        <w:rPr>
          <w:rFonts w:hint="eastAsia" w:cs="Segoe UI Symbol" w:asciiTheme="majorEastAsia" w:hAnsiTheme="majorEastAsia" w:eastAsiaTheme="majorEastAsia"/>
          <w:sz w:val="24"/>
        </w:rPr>
        <w:t>10</w:t>
      </w:r>
      <w:r>
        <w:rPr>
          <w:rFonts w:asciiTheme="majorEastAsia" w:hAnsiTheme="majorEastAsia" w:eastAsiaTheme="majorEastAsia"/>
          <w:sz w:val="24"/>
        </w:rPr>
        <w:t>.</w:t>
      </w:r>
      <w:r>
        <w:rPr>
          <w:rFonts w:hint="eastAsia" w:asciiTheme="majorEastAsia" w:hAnsiTheme="majorEastAsia" w:eastAsiaTheme="majorEastAsia"/>
          <w:sz w:val="24"/>
        </w:rPr>
        <w:t>6</w:t>
      </w:r>
      <w:r>
        <w:rPr>
          <w:rFonts w:hint="eastAsia" w:cs="微软雅黑" w:asciiTheme="majorEastAsia" w:hAnsiTheme="majorEastAsia" w:eastAsiaTheme="majorEastAsia"/>
          <w:sz w:val="24"/>
        </w:rPr>
        <w:t xml:space="preserve"> 进样周期：≤100ms</w:t>
      </w:r>
    </w:p>
    <w:p w14:paraId="1AD4221F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10</w:t>
      </w:r>
      <w:r>
        <w:rPr>
          <w:rFonts w:asciiTheme="majorEastAsia" w:hAnsiTheme="majorEastAsia" w:eastAsiaTheme="majorEastAsia"/>
          <w:sz w:val="24"/>
        </w:rPr>
        <w:t>.</w:t>
      </w:r>
      <w:r>
        <w:rPr>
          <w:rFonts w:hint="eastAsia" w:asciiTheme="majorEastAsia" w:hAnsiTheme="majorEastAsia" w:eastAsiaTheme="majorEastAsia"/>
          <w:sz w:val="24"/>
        </w:rPr>
        <w:t>7色谱工作站软件可以反控设置自动进样器</w:t>
      </w:r>
    </w:p>
    <w:p w14:paraId="572DB9C8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</w:p>
    <w:p w14:paraId="103D022E">
      <w:pPr>
        <w:spacing w:line="400" w:lineRule="exact"/>
        <w:jc w:val="left"/>
        <w:rPr>
          <w:rFonts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 xml:space="preserve">11 </w:t>
      </w:r>
      <w:r>
        <w:rPr>
          <w:rFonts w:asciiTheme="majorEastAsia" w:hAnsiTheme="majorEastAsia" w:eastAsiaTheme="majorEastAsia"/>
          <w:b/>
          <w:bCs/>
          <w:sz w:val="24"/>
        </w:rPr>
        <w:t xml:space="preserve"> </w:t>
      </w:r>
      <w:r>
        <w:rPr>
          <w:rFonts w:hint="eastAsia" w:asciiTheme="majorEastAsia" w:hAnsiTheme="majorEastAsia" w:eastAsiaTheme="majorEastAsia"/>
          <w:b/>
          <w:bCs/>
          <w:sz w:val="24"/>
        </w:rPr>
        <w:t>色谱工作站</w:t>
      </w:r>
    </w:p>
    <w:p w14:paraId="0F894DFE">
      <w:pPr>
        <w:spacing w:line="400" w:lineRule="exact"/>
        <w:jc w:val="left"/>
        <w:rPr>
          <w:rFonts w:cs="微软雅黑" w:asciiTheme="majorEastAsia" w:hAnsiTheme="majorEastAsia" w:eastAsiaTheme="majorEastAsia"/>
          <w:sz w:val="24"/>
        </w:rPr>
      </w:pPr>
      <w:r>
        <w:rPr>
          <w:rFonts w:hint="eastAsia" w:cs="微软雅黑" w:asciiTheme="majorEastAsia" w:hAnsiTheme="majorEastAsia" w:eastAsiaTheme="majorEastAsia"/>
          <w:sz w:val="24"/>
        </w:rPr>
        <w:t>11.1  WindowsXP 、Windows 7、 Windows10、Windows11操作环境运行；</w:t>
      </w:r>
    </w:p>
    <w:p w14:paraId="2181D45B">
      <w:pPr>
        <w:spacing w:line="400" w:lineRule="exact"/>
        <w:jc w:val="left"/>
        <w:rPr>
          <w:rFonts w:cs="微软雅黑" w:asciiTheme="majorEastAsia" w:hAnsiTheme="majorEastAsia" w:eastAsiaTheme="majorEastAsia"/>
          <w:sz w:val="24"/>
        </w:rPr>
      </w:pPr>
      <w:r>
        <w:rPr>
          <w:rFonts w:hint="eastAsia" w:cs="微软雅黑" w:asciiTheme="majorEastAsia" w:hAnsiTheme="majorEastAsia" w:eastAsiaTheme="majorEastAsia"/>
          <w:sz w:val="24"/>
        </w:rPr>
        <w:t>11.2支持多个检测器同时采集：工作站支持3个检测器信号的同时采集；</w:t>
      </w:r>
    </w:p>
    <w:p w14:paraId="0CBC5AB0">
      <w:pPr>
        <w:spacing w:line="400" w:lineRule="exact"/>
        <w:jc w:val="left"/>
        <w:rPr>
          <w:rFonts w:cs="微软雅黑" w:asciiTheme="majorEastAsia" w:hAnsiTheme="majorEastAsia" w:eastAsiaTheme="majorEastAsia"/>
          <w:sz w:val="24"/>
        </w:rPr>
      </w:pPr>
      <w:r>
        <w:rPr>
          <w:rFonts w:hint="eastAsia" w:cs="微软雅黑" w:asciiTheme="majorEastAsia" w:hAnsiTheme="majorEastAsia" w:eastAsiaTheme="majorEastAsia"/>
          <w:sz w:val="24"/>
        </w:rPr>
        <w:t>11.3 信号采集：网络端口连接；</w:t>
      </w:r>
    </w:p>
    <w:p w14:paraId="30EFCB2F">
      <w:pPr>
        <w:spacing w:line="400" w:lineRule="exact"/>
        <w:jc w:val="left"/>
        <w:rPr>
          <w:rFonts w:cs="微软雅黑" w:asciiTheme="majorEastAsia" w:hAnsiTheme="majorEastAsia" w:eastAsiaTheme="majorEastAsia"/>
          <w:sz w:val="24"/>
        </w:rPr>
      </w:pPr>
      <w:r>
        <w:rPr>
          <w:rFonts w:hint="eastAsia" w:cs="微软雅黑" w:asciiTheme="majorEastAsia" w:hAnsiTheme="majorEastAsia" w:eastAsiaTheme="majorEastAsia"/>
          <w:sz w:val="24"/>
        </w:rPr>
        <w:t>11.4自诊断系统：智能化的自诊断系统，自动识别错误操作信息并做出相应的自我保护措施；</w:t>
      </w:r>
    </w:p>
    <w:p w14:paraId="7A529B38">
      <w:pPr>
        <w:spacing w:line="400" w:lineRule="exact"/>
        <w:jc w:val="left"/>
        <w:rPr>
          <w:rFonts w:cs="微软雅黑" w:asciiTheme="majorEastAsia" w:hAnsiTheme="majorEastAsia" w:eastAsiaTheme="majorEastAsia"/>
          <w:sz w:val="24"/>
        </w:rPr>
      </w:pPr>
      <w:r>
        <w:rPr>
          <w:rFonts w:hint="eastAsia" w:cs="微软雅黑" w:asciiTheme="majorEastAsia" w:hAnsiTheme="majorEastAsia" w:eastAsiaTheme="majorEastAsia"/>
          <w:sz w:val="24"/>
        </w:rPr>
        <w:t>11.5在线反控功能：实时控制及控制各模块的温度，可随时调出温度控制曲线，包括柱箱、进样口、检测器及辅助加热模块，提高条件摸索效率；可随时调出流量/压力控制曲线，提高条件摸索效率；</w:t>
      </w:r>
    </w:p>
    <w:p w14:paraId="4E19A8AE">
      <w:pPr>
        <w:spacing w:line="400" w:lineRule="exact"/>
        <w:jc w:val="left"/>
        <w:rPr>
          <w:rFonts w:cs="微软雅黑" w:asciiTheme="majorEastAsia" w:hAnsiTheme="majorEastAsia" w:eastAsiaTheme="majorEastAsia"/>
          <w:sz w:val="24"/>
        </w:rPr>
      </w:pPr>
      <w:r>
        <w:rPr>
          <w:rFonts w:hint="eastAsia" w:cs="微软雅黑" w:asciiTheme="majorEastAsia" w:hAnsiTheme="majorEastAsia" w:eastAsiaTheme="majorEastAsia"/>
          <w:sz w:val="24"/>
        </w:rPr>
        <w:t>11.6支持多内标分析；</w:t>
      </w:r>
    </w:p>
    <w:p w14:paraId="4969066F">
      <w:pPr>
        <w:spacing w:line="400" w:lineRule="exact"/>
        <w:jc w:val="left"/>
        <w:rPr>
          <w:rFonts w:cs="微软雅黑" w:asciiTheme="majorEastAsia" w:hAnsiTheme="majorEastAsia" w:eastAsiaTheme="majorEastAsia"/>
          <w:sz w:val="24"/>
        </w:rPr>
      </w:pPr>
      <w:r>
        <w:rPr>
          <w:rFonts w:hint="eastAsia" w:cs="微软雅黑" w:asciiTheme="majorEastAsia" w:hAnsiTheme="majorEastAsia" w:eastAsiaTheme="majorEastAsia"/>
          <w:sz w:val="24"/>
        </w:rPr>
        <w:t>★11.7在线分析预览功能：使得谱图未采集完毕，可提前知道关键组分的含量信息;</w:t>
      </w:r>
      <w:r>
        <w:rPr>
          <w:rFonts w:hint="eastAsia" w:asciiTheme="majorEastAsia" w:hAnsiTheme="majorEastAsia" w:eastAsiaTheme="majorEastAsia"/>
          <w:sz w:val="24"/>
        </w:rPr>
        <w:t>（需提供软件界面截图）</w:t>
      </w:r>
    </w:p>
    <w:p w14:paraId="5D28A764">
      <w:pPr>
        <w:spacing w:line="400" w:lineRule="exact"/>
        <w:jc w:val="left"/>
        <w:rPr>
          <w:rFonts w:cs="微软雅黑" w:asciiTheme="majorEastAsia" w:hAnsiTheme="majorEastAsia" w:eastAsiaTheme="majorEastAsia"/>
          <w:sz w:val="24"/>
        </w:rPr>
      </w:pPr>
      <w:r>
        <w:rPr>
          <w:rFonts w:hint="eastAsia" w:cs="微软雅黑" w:asciiTheme="majorEastAsia" w:hAnsiTheme="majorEastAsia" w:eastAsiaTheme="majorEastAsia"/>
          <w:sz w:val="24"/>
        </w:rPr>
        <w:t>11.8一键恢复功能：一键调用谱图中的仪器控制参数信息、积分信息，迅速恢复初始设置;</w:t>
      </w:r>
    </w:p>
    <w:p w14:paraId="7BAA83B6">
      <w:pPr>
        <w:spacing w:line="400" w:lineRule="exact"/>
        <w:jc w:val="left"/>
        <w:rPr>
          <w:rFonts w:cs="微软雅黑" w:asciiTheme="majorEastAsia" w:hAnsiTheme="majorEastAsia" w:eastAsiaTheme="majorEastAsia"/>
          <w:sz w:val="24"/>
        </w:rPr>
      </w:pPr>
      <w:r>
        <w:rPr>
          <w:rFonts w:hint="eastAsia" w:cs="微软雅黑" w:asciiTheme="majorEastAsia" w:hAnsiTheme="majorEastAsia" w:eastAsiaTheme="majorEastAsia"/>
          <w:sz w:val="24"/>
        </w:rPr>
        <w:t>★11.9 支持模拟进样，提高工作站的培训效率;</w:t>
      </w:r>
      <w:r>
        <w:rPr>
          <w:rFonts w:hint="eastAsia" w:asciiTheme="majorEastAsia" w:hAnsiTheme="majorEastAsia" w:eastAsiaTheme="majorEastAsia"/>
          <w:sz w:val="24"/>
        </w:rPr>
        <w:t>（需提供软件界面截图）</w:t>
      </w:r>
    </w:p>
    <w:p w14:paraId="578BDBE5">
      <w:pPr>
        <w:spacing w:line="400" w:lineRule="exact"/>
        <w:jc w:val="left"/>
        <w:rPr>
          <w:rFonts w:cs="微软雅黑" w:asciiTheme="majorEastAsia" w:hAnsiTheme="majorEastAsia" w:eastAsiaTheme="majorEastAsia"/>
          <w:sz w:val="24"/>
        </w:rPr>
      </w:pPr>
      <w:r>
        <w:rPr>
          <w:rFonts w:hint="eastAsia" w:cs="微软雅黑" w:asciiTheme="majorEastAsia" w:hAnsiTheme="majorEastAsia" w:eastAsiaTheme="majorEastAsia"/>
          <w:sz w:val="24"/>
        </w:rPr>
        <w:t>11.10在线噪声及漂移自动计算，实现标准法、6-Signal法、ASTM法等三种计算方法，更为科学，无需手动计算，规避人为误差;</w:t>
      </w:r>
    </w:p>
    <w:p w14:paraId="2B7FC6EB">
      <w:pPr>
        <w:spacing w:line="400" w:lineRule="exact"/>
        <w:jc w:val="left"/>
        <w:rPr>
          <w:rFonts w:cs="微软雅黑" w:asciiTheme="majorEastAsia" w:hAnsiTheme="majorEastAsia" w:eastAsiaTheme="majorEastAsia"/>
          <w:sz w:val="24"/>
        </w:rPr>
      </w:pPr>
      <w:r>
        <w:rPr>
          <w:rFonts w:hint="eastAsia" w:cs="微软雅黑" w:asciiTheme="majorEastAsia" w:hAnsiTheme="majorEastAsia" w:eastAsiaTheme="majorEastAsia"/>
          <w:sz w:val="24"/>
        </w:rPr>
        <w:t>11.11 多项式计算功能：一次曲线校正（y=kx+b）、二次曲线校正（y=ax2+bx+c）、三次曲线校正（y=ax3+bx2+cx+d），提高非一次曲线样品的线性准确度;</w:t>
      </w:r>
    </w:p>
    <w:p w14:paraId="5FFF0055">
      <w:pPr>
        <w:spacing w:line="400" w:lineRule="exact"/>
        <w:jc w:val="left"/>
        <w:rPr>
          <w:rFonts w:cs="微软雅黑" w:asciiTheme="majorEastAsia" w:hAnsiTheme="majorEastAsia" w:eastAsiaTheme="majorEastAsia"/>
          <w:sz w:val="24"/>
        </w:rPr>
      </w:pPr>
      <w:r>
        <w:rPr>
          <w:rFonts w:hint="eastAsia" w:cs="微软雅黑" w:asciiTheme="majorEastAsia" w:hAnsiTheme="majorEastAsia" w:eastAsiaTheme="majorEastAsia"/>
          <w:sz w:val="24"/>
        </w:rPr>
        <w:t>11.12 峰锁定功能：减少那些不参与计算的干扰峰对主要组分的谱线或数据干扰，从而使得谱图报告更美观，数据更清晰;</w:t>
      </w:r>
    </w:p>
    <w:p w14:paraId="54BCAA59">
      <w:pPr>
        <w:spacing w:line="400" w:lineRule="exact"/>
        <w:jc w:val="left"/>
        <w:rPr>
          <w:rFonts w:cs="微软雅黑" w:asciiTheme="majorEastAsia" w:hAnsiTheme="majorEastAsia" w:eastAsiaTheme="majorEastAsia"/>
          <w:sz w:val="24"/>
        </w:rPr>
      </w:pPr>
      <w:r>
        <w:rPr>
          <w:rFonts w:hint="eastAsia" w:cs="微软雅黑" w:asciiTheme="majorEastAsia" w:hAnsiTheme="majorEastAsia" w:eastAsiaTheme="majorEastAsia"/>
          <w:sz w:val="24"/>
        </w:rPr>
        <w:t>11.13 支持分组计算功能，优化组分的合并运算，无需另外手动计算;</w:t>
      </w:r>
    </w:p>
    <w:p w14:paraId="64E000A1">
      <w:pPr>
        <w:spacing w:line="400" w:lineRule="exact"/>
        <w:jc w:val="left"/>
        <w:rPr>
          <w:rFonts w:cs="微软雅黑" w:asciiTheme="majorEastAsia" w:hAnsiTheme="majorEastAsia" w:eastAsiaTheme="majorEastAsia"/>
          <w:sz w:val="24"/>
        </w:rPr>
      </w:pPr>
      <w:r>
        <w:rPr>
          <w:rFonts w:hint="eastAsia" w:cs="微软雅黑" w:asciiTheme="majorEastAsia" w:hAnsiTheme="majorEastAsia" w:eastAsiaTheme="majorEastAsia"/>
          <w:sz w:val="24"/>
        </w:rPr>
        <w:t>★11.14 项目分组功能：在同项目、分析任务可依据需求进行组分或批次分组归档案例，全面简化样品谱图管理;</w:t>
      </w:r>
      <w:r>
        <w:rPr>
          <w:rFonts w:hint="eastAsia" w:asciiTheme="majorEastAsia" w:hAnsiTheme="majorEastAsia" w:eastAsiaTheme="majorEastAsia"/>
          <w:sz w:val="24"/>
        </w:rPr>
        <w:t>（需提供软件界面截图）</w:t>
      </w:r>
    </w:p>
    <w:p w14:paraId="00851AB3">
      <w:pPr>
        <w:spacing w:line="400" w:lineRule="exact"/>
        <w:jc w:val="left"/>
        <w:rPr>
          <w:rFonts w:cs="微软雅黑" w:asciiTheme="majorEastAsia" w:hAnsiTheme="majorEastAsia" w:eastAsiaTheme="majorEastAsia"/>
          <w:sz w:val="24"/>
        </w:rPr>
      </w:pPr>
      <w:r>
        <w:rPr>
          <w:rFonts w:hint="eastAsia" w:cs="微软雅黑" w:asciiTheme="majorEastAsia" w:hAnsiTheme="majorEastAsia" w:eastAsiaTheme="majorEastAsia"/>
          <w:sz w:val="24"/>
        </w:rPr>
        <w:t>11.15模块式可定制化报告，支持批量谱图处理和数据分析;</w:t>
      </w:r>
    </w:p>
    <w:p w14:paraId="0D5E0252">
      <w:pPr>
        <w:spacing w:line="400" w:lineRule="exact"/>
        <w:jc w:val="left"/>
        <w:rPr>
          <w:rFonts w:cs="微软雅黑" w:asciiTheme="majorEastAsia" w:hAnsiTheme="majorEastAsia" w:eastAsiaTheme="majorEastAsia"/>
          <w:sz w:val="24"/>
        </w:rPr>
      </w:pPr>
      <w:r>
        <w:rPr>
          <w:rFonts w:hint="eastAsia" w:cs="微软雅黑" w:asciiTheme="majorEastAsia" w:hAnsiTheme="majorEastAsia" w:eastAsiaTheme="majorEastAsia"/>
          <w:sz w:val="24"/>
        </w:rPr>
        <w:t>11.16符合GMP“计算机系统”合规性要求;</w:t>
      </w:r>
    </w:p>
    <w:p w14:paraId="6A8BCD98">
      <w:pPr>
        <w:spacing w:line="400" w:lineRule="exact"/>
        <w:jc w:val="left"/>
      </w:pPr>
      <w:r>
        <w:rPr>
          <w:rFonts w:hint="eastAsia" w:cs="微软雅黑" w:asciiTheme="majorEastAsia" w:hAnsiTheme="majorEastAsia" w:eastAsiaTheme="majorEastAsia"/>
          <w:sz w:val="24"/>
        </w:rPr>
        <w:t>11.17 可选配非甲烷总烃、热值、石油烃、芳烃、含氧化合物、TVOC等专</w:t>
      </w:r>
      <w:r>
        <w:rPr>
          <w:rFonts w:hint="eastAsia"/>
        </w:rPr>
        <w:t>用版工作站。</w:t>
      </w:r>
    </w:p>
    <w:p w14:paraId="105B2257">
      <w:pPr>
        <w:spacing w:line="400" w:lineRule="exact"/>
        <w:jc w:val="left"/>
        <w:rPr>
          <w:rFonts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 xml:space="preserve">12 </w:t>
      </w:r>
      <w:r>
        <w:rPr>
          <w:rFonts w:asciiTheme="majorEastAsia" w:hAnsiTheme="majorEastAsia" w:eastAsiaTheme="majorEastAsia"/>
          <w:b/>
          <w:bCs/>
          <w:sz w:val="24"/>
        </w:rPr>
        <w:t xml:space="preserve"> </w:t>
      </w:r>
      <w:r>
        <w:rPr>
          <w:rFonts w:hint="eastAsia" w:asciiTheme="majorEastAsia" w:hAnsiTheme="majorEastAsia" w:eastAsiaTheme="majorEastAsia"/>
          <w:b/>
          <w:bCs/>
          <w:sz w:val="24"/>
        </w:rPr>
        <w:t>售后维护</w:t>
      </w:r>
    </w:p>
    <w:p w14:paraId="134124CC">
      <w:pPr>
        <w:spacing w:line="400" w:lineRule="exact"/>
        <w:ind w:firstLine="240" w:firstLineChars="100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12</w:t>
      </w:r>
      <w:r>
        <w:rPr>
          <w:rFonts w:asciiTheme="majorEastAsia" w:hAnsiTheme="majorEastAsia" w:eastAsiaTheme="majorEastAsia"/>
          <w:sz w:val="24"/>
        </w:rPr>
        <w:t>.1</w:t>
      </w:r>
      <w:r>
        <w:rPr>
          <w:rFonts w:hint="eastAsia" w:asciiTheme="majorEastAsia" w:hAnsiTheme="majorEastAsia" w:eastAsiaTheme="majorEastAsia"/>
          <w:sz w:val="24"/>
        </w:rPr>
        <w:t>提供售前技术支持；</w:t>
      </w:r>
    </w:p>
    <w:p w14:paraId="452D5AA2">
      <w:pPr>
        <w:spacing w:line="400" w:lineRule="exact"/>
        <w:ind w:firstLine="240" w:firstLineChars="100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cs="微软雅黑" w:asciiTheme="majorEastAsia" w:hAnsiTheme="majorEastAsia" w:eastAsiaTheme="majorEastAsia"/>
          <w:sz w:val="24"/>
        </w:rPr>
        <w:t>12</w:t>
      </w:r>
      <w:r>
        <w:rPr>
          <w:rFonts w:asciiTheme="majorEastAsia" w:hAnsiTheme="majorEastAsia" w:eastAsiaTheme="majorEastAsia"/>
          <w:sz w:val="24"/>
        </w:rPr>
        <w:t>.2</w:t>
      </w:r>
      <w:r>
        <w:rPr>
          <w:rFonts w:hint="eastAsia" w:asciiTheme="majorEastAsia" w:hAnsiTheme="majorEastAsia" w:eastAsiaTheme="majorEastAsia"/>
          <w:sz w:val="24"/>
        </w:rPr>
        <w:t>在全国2</w:t>
      </w:r>
      <w:r>
        <w:rPr>
          <w:rFonts w:asciiTheme="majorEastAsia" w:hAnsiTheme="majorEastAsia" w:eastAsiaTheme="majorEastAsia"/>
          <w:sz w:val="24"/>
        </w:rPr>
        <w:t>7个省市</w:t>
      </w:r>
      <w:r>
        <w:rPr>
          <w:rFonts w:hint="eastAsia" w:asciiTheme="majorEastAsia" w:hAnsiTheme="majorEastAsia" w:eastAsiaTheme="majorEastAsia"/>
          <w:sz w:val="24"/>
        </w:rPr>
        <w:t>建立</w:t>
      </w:r>
      <w:r>
        <w:rPr>
          <w:rFonts w:asciiTheme="majorEastAsia" w:hAnsiTheme="majorEastAsia" w:eastAsiaTheme="majorEastAsia"/>
          <w:sz w:val="24"/>
        </w:rPr>
        <w:t>服务网点，</w:t>
      </w:r>
      <w:r>
        <w:rPr>
          <w:rFonts w:hint="eastAsia" w:asciiTheme="majorEastAsia" w:hAnsiTheme="majorEastAsia" w:eastAsiaTheme="majorEastAsia"/>
          <w:sz w:val="24"/>
        </w:rPr>
        <w:t>可以实现快速、高效、低成本</w:t>
      </w:r>
      <w:r>
        <w:rPr>
          <w:rFonts w:asciiTheme="majorEastAsia" w:hAnsiTheme="majorEastAsia" w:eastAsiaTheme="majorEastAsia"/>
          <w:sz w:val="24"/>
        </w:rPr>
        <w:t>维护服务；</w:t>
      </w:r>
    </w:p>
    <w:p w14:paraId="375A99B8">
      <w:pPr>
        <w:pStyle w:val="2"/>
        <w:spacing w:after="0"/>
        <w:outlineLvl w:val="0"/>
        <w:rPr>
          <w:rFonts w:asciiTheme="majorEastAsia" w:hAnsiTheme="majorEastAsia" w:eastAsiaTheme="majorEastAsia"/>
          <w:sz w:val="24"/>
        </w:rPr>
      </w:pPr>
      <w:r>
        <w:rPr>
          <w:rFonts w:hint="eastAsia" w:cs="微软雅黑" w:asciiTheme="majorEastAsia" w:hAnsiTheme="majorEastAsia" w:eastAsiaTheme="majorEastAsia"/>
          <w:sz w:val="24"/>
        </w:rPr>
        <w:t>★12</w:t>
      </w:r>
      <w:r>
        <w:rPr>
          <w:rFonts w:asciiTheme="majorEastAsia" w:hAnsiTheme="majorEastAsia" w:eastAsiaTheme="majorEastAsia"/>
          <w:sz w:val="24"/>
        </w:rPr>
        <w:t xml:space="preserve">.3 </w:t>
      </w:r>
      <w:r>
        <w:rPr>
          <w:rFonts w:hint="eastAsia" w:asciiTheme="majorEastAsia" w:hAnsiTheme="majorEastAsia" w:eastAsiaTheme="majorEastAsia"/>
          <w:sz w:val="24"/>
        </w:rPr>
        <w:t>色谱厂家具备</w:t>
      </w:r>
      <w:r>
        <w:rPr>
          <w:rFonts w:asciiTheme="majorEastAsia" w:hAnsiTheme="majorEastAsia" w:eastAsiaTheme="majorEastAsia"/>
          <w:sz w:val="24"/>
        </w:rPr>
        <w:t>NTC</w:t>
      </w:r>
      <w:r>
        <w:rPr>
          <w:rFonts w:hint="eastAsia" w:asciiTheme="majorEastAsia" w:hAnsiTheme="majorEastAsia" w:eastAsiaTheme="majorEastAsia"/>
          <w:sz w:val="24"/>
        </w:rPr>
        <w:t>培训和考核资质，可以颁发N</w:t>
      </w:r>
      <w:r>
        <w:rPr>
          <w:rFonts w:asciiTheme="majorEastAsia" w:hAnsiTheme="majorEastAsia" w:eastAsiaTheme="majorEastAsia"/>
          <w:sz w:val="24"/>
        </w:rPr>
        <w:t>TC</w:t>
      </w:r>
      <w:r>
        <w:rPr>
          <w:rFonts w:hint="eastAsia" w:asciiTheme="majorEastAsia" w:hAnsiTheme="majorEastAsia" w:eastAsiaTheme="majorEastAsia"/>
          <w:sz w:val="24"/>
        </w:rPr>
        <w:t>培训证书；（需提供相应资质证明）</w:t>
      </w:r>
    </w:p>
    <w:p w14:paraId="764F06C4">
      <w:pPr>
        <w:widowControl/>
        <w:jc w:val="left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</w:rPr>
        <w:br w:type="page"/>
      </w:r>
    </w:p>
    <w:p w14:paraId="343DC91D">
      <w:pPr>
        <w:pStyle w:val="2"/>
        <w:spacing w:after="0"/>
        <w:ind w:left="0" w:leftChars="0" w:firstLine="0" w:firstLineChars="0"/>
        <w:outlineLvl w:val="0"/>
        <w:rPr>
          <w:rFonts w:ascii="楷体" w:hAnsi="楷体" w:eastAsia="楷体"/>
          <w:b/>
          <w:color w:val="FF0000"/>
          <w:sz w:val="30"/>
          <w:szCs w:val="30"/>
        </w:rPr>
      </w:pPr>
      <w:r>
        <w:rPr>
          <w:rFonts w:hint="eastAsia" w:ascii="楷体" w:hAnsi="楷体" w:eastAsia="楷体"/>
          <w:b/>
          <w:color w:val="FF0000"/>
          <w:sz w:val="30"/>
          <w:szCs w:val="30"/>
        </w:rPr>
        <w:t>配置明细：</w:t>
      </w:r>
    </w:p>
    <w:p w14:paraId="41593414">
      <w:pPr>
        <w:rPr>
          <w:rFonts w:ascii="微软雅黑" w:hAnsi="微软雅黑" w:eastAsia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甲烷氮气合成氨分析配置方案F80（FID 双TCD）</w:t>
      </w:r>
    </w:p>
    <w:p w14:paraId="162FB53D">
      <w:pPr>
        <w:rPr>
          <w:rFonts w:eastAsia="等线"/>
          <w:sz w:val="22"/>
        </w:rPr>
      </w:pPr>
      <w:r>
        <w:rPr>
          <w:rFonts w:hint="eastAsia"/>
          <w:b/>
          <w:bCs/>
        </w:rPr>
        <w:t>分析描述：</w:t>
      </w:r>
      <w:r>
        <w:rPr>
          <w:rFonts w:hint="eastAsia"/>
          <w:sz w:val="22"/>
        </w:rPr>
        <w:t>本方案采用三阀五柱，FID 双TCD检测器检测</w:t>
      </w:r>
    </w:p>
    <w:p w14:paraId="3F48B40F">
      <w:r>
        <w:rPr>
          <w:rFonts w:hint="eastAsia"/>
          <w:b/>
          <w:bCs/>
        </w:rPr>
        <w:t>分析组分：</w:t>
      </w:r>
      <w:r>
        <w:rPr>
          <w:rFonts w:hint="eastAsia"/>
          <w:sz w:val="22"/>
        </w:rPr>
        <w:t>H2、N2、CH4、NH3、C1-C6</w:t>
      </w:r>
    </w:p>
    <w:p w14:paraId="6330878D">
      <w:r>
        <w:rPr>
          <w:rFonts w:hint="eastAsia"/>
          <w:b/>
          <w:bCs/>
        </w:rPr>
        <w:t>仪器数量：</w:t>
      </w:r>
      <w:r>
        <w:rPr>
          <w:rFonts w:hint="eastAsia"/>
        </w:rPr>
        <w:t>1台</w:t>
      </w:r>
    </w:p>
    <w:p w14:paraId="57CD1FD6">
      <w:pPr>
        <w:rPr>
          <w:b/>
          <w:bCs/>
        </w:rPr>
      </w:pPr>
      <w:r>
        <w:rPr>
          <w:rFonts w:hint="eastAsia"/>
          <w:b/>
          <w:bCs/>
        </w:rPr>
        <w:t>仪器配置：</w:t>
      </w:r>
    </w:p>
    <w:tbl>
      <w:tblPr>
        <w:tblStyle w:val="5"/>
        <w:tblpPr w:leftFromText="180" w:rightFromText="180" w:vertAnchor="text" w:horzAnchor="margin" w:tblpXSpec="center" w:tblpY="138"/>
        <w:tblOverlap w:val="never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99"/>
        <w:gridCol w:w="5429"/>
        <w:gridCol w:w="724"/>
        <w:gridCol w:w="863"/>
      </w:tblGrid>
      <w:tr w14:paraId="21442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shd w:val="clear" w:color="auto" w:fill="D0CECE"/>
            <w:vAlign w:val="center"/>
          </w:tcPr>
          <w:p w14:paraId="734B38FE"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99" w:type="dxa"/>
            <w:shd w:val="clear" w:color="auto" w:fill="D0CECE"/>
            <w:vAlign w:val="center"/>
          </w:tcPr>
          <w:p w14:paraId="27D669D4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429" w:type="dxa"/>
            <w:shd w:val="clear" w:color="auto" w:fill="D0CECE"/>
            <w:vAlign w:val="center"/>
          </w:tcPr>
          <w:p w14:paraId="67A69FBD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724" w:type="dxa"/>
            <w:shd w:val="clear" w:color="auto" w:fill="D0CECE"/>
            <w:vAlign w:val="center"/>
          </w:tcPr>
          <w:p w14:paraId="7E4AF890"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863" w:type="dxa"/>
            <w:shd w:val="clear" w:color="auto" w:fill="D0CECE"/>
            <w:vAlign w:val="center"/>
          </w:tcPr>
          <w:p w14:paraId="1D2EA387"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57BC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vAlign w:val="center"/>
          </w:tcPr>
          <w:p w14:paraId="4E54B181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899" w:type="dxa"/>
            <w:vAlign w:val="center"/>
          </w:tcPr>
          <w:p w14:paraId="222A8B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气相色谱主机</w:t>
            </w:r>
          </w:p>
        </w:tc>
        <w:tc>
          <w:tcPr>
            <w:tcW w:w="5429" w:type="dxa"/>
            <w:vAlign w:val="center"/>
          </w:tcPr>
          <w:p w14:paraId="553F9E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F80气相色谱仪主机</w:t>
            </w:r>
          </w:p>
        </w:tc>
        <w:tc>
          <w:tcPr>
            <w:tcW w:w="724" w:type="dxa"/>
            <w:vAlign w:val="center"/>
          </w:tcPr>
          <w:p w14:paraId="04AC15CF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1台</w:t>
            </w:r>
          </w:p>
        </w:tc>
        <w:tc>
          <w:tcPr>
            <w:tcW w:w="863" w:type="dxa"/>
            <w:vAlign w:val="center"/>
          </w:tcPr>
          <w:p w14:paraId="58CD5182">
            <w:pPr>
              <w:jc w:val="center"/>
              <w:rPr>
                <w:sz w:val="18"/>
                <w:szCs w:val="18"/>
              </w:rPr>
            </w:pPr>
          </w:p>
        </w:tc>
      </w:tr>
      <w:tr w14:paraId="1A949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vAlign w:val="center"/>
          </w:tcPr>
          <w:p w14:paraId="7F5C989F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899" w:type="dxa"/>
            <w:vAlign w:val="center"/>
          </w:tcPr>
          <w:p w14:paraId="1E57FD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进样系统</w:t>
            </w:r>
          </w:p>
        </w:tc>
        <w:tc>
          <w:tcPr>
            <w:tcW w:w="5429" w:type="dxa"/>
            <w:vAlign w:val="center"/>
          </w:tcPr>
          <w:p w14:paraId="30B36C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分流/不分流进样系统</w:t>
            </w:r>
          </w:p>
        </w:tc>
        <w:tc>
          <w:tcPr>
            <w:tcW w:w="724" w:type="dxa"/>
            <w:vAlign w:val="center"/>
          </w:tcPr>
          <w:p w14:paraId="6E61693B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1套</w:t>
            </w:r>
          </w:p>
        </w:tc>
        <w:tc>
          <w:tcPr>
            <w:tcW w:w="863" w:type="dxa"/>
            <w:vAlign w:val="center"/>
          </w:tcPr>
          <w:p w14:paraId="2A0EF332">
            <w:pPr>
              <w:jc w:val="center"/>
              <w:rPr>
                <w:sz w:val="18"/>
                <w:szCs w:val="18"/>
              </w:rPr>
            </w:pPr>
          </w:p>
        </w:tc>
      </w:tr>
      <w:tr w14:paraId="6301B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vAlign w:val="center"/>
          </w:tcPr>
          <w:p w14:paraId="52150180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899" w:type="dxa"/>
            <w:vAlign w:val="center"/>
          </w:tcPr>
          <w:p w14:paraId="0AE773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检测系统</w:t>
            </w:r>
          </w:p>
        </w:tc>
        <w:tc>
          <w:tcPr>
            <w:tcW w:w="5429" w:type="dxa"/>
            <w:vAlign w:val="center"/>
          </w:tcPr>
          <w:p w14:paraId="6C3874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FID检测系统（氢火焰离子化检测系统）</w:t>
            </w:r>
          </w:p>
        </w:tc>
        <w:tc>
          <w:tcPr>
            <w:tcW w:w="724" w:type="dxa"/>
            <w:vAlign w:val="center"/>
          </w:tcPr>
          <w:p w14:paraId="4CD97510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1套</w:t>
            </w:r>
          </w:p>
        </w:tc>
        <w:tc>
          <w:tcPr>
            <w:tcW w:w="863" w:type="dxa"/>
            <w:vAlign w:val="center"/>
          </w:tcPr>
          <w:p w14:paraId="4D6CD3AF">
            <w:pPr>
              <w:jc w:val="center"/>
              <w:rPr>
                <w:sz w:val="18"/>
                <w:szCs w:val="18"/>
              </w:rPr>
            </w:pPr>
          </w:p>
        </w:tc>
      </w:tr>
      <w:tr w14:paraId="4F5D1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vAlign w:val="center"/>
          </w:tcPr>
          <w:p w14:paraId="53E92B39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332C0A5E">
            <w:pPr>
              <w:jc w:val="center"/>
              <w:rPr>
                <w:rFonts w:ascii="等线" w:hAnsi="等线" w:eastAsia="等线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检测系统</w:t>
            </w:r>
          </w:p>
        </w:tc>
        <w:tc>
          <w:tcPr>
            <w:tcW w:w="5429" w:type="dxa"/>
            <w:shd w:val="clear" w:color="auto" w:fill="auto"/>
            <w:vAlign w:val="center"/>
          </w:tcPr>
          <w:p w14:paraId="3B9677C3">
            <w:pPr>
              <w:jc w:val="center"/>
              <w:rPr>
                <w:rFonts w:ascii="等线" w:hAnsi="等线" w:eastAsia="等线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TCD检测系统（热导检测系统）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67D55D9">
            <w:pPr>
              <w:ind w:left="0" w:leftChars="0" w:firstLine="0" w:firstLineChars="0"/>
              <w:jc w:val="center"/>
              <w:rPr>
                <w:rFonts w:ascii="等线" w:hAnsi="等线" w:eastAsia="等线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2套</w:t>
            </w:r>
          </w:p>
        </w:tc>
        <w:tc>
          <w:tcPr>
            <w:tcW w:w="863" w:type="dxa"/>
            <w:vAlign w:val="center"/>
          </w:tcPr>
          <w:p w14:paraId="61532FC9">
            <w:pPr>
              <w:jc w:val="center"/>
              <w:rPr>
                <w:sz w:val="18"/>
                <w:szCs w:val="18"/>
              </w:rPr>
            </w:pPr>
          </w:p>
        </w:tc>
      </w:tr>
      <w:tr w14:paraId="3F6F5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vAlign w:val="center"/>
          </w:tcPr>
          <w:p w14:paraId="4137D61A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899" w:type="dxa"/>
            <w:vAlign w:val="center"/>
          </w:tcPr>
          <w:p w14:paraId="161D6E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PCM系统</w:t>
            </w:r>
          </w:p>
        </w:tc>
        <w:tc>
          <w:tcPr>
            <w:tcW w:w="5429" w:type="dxa"/>
            <w:vAlign w:val="center"/>
          </w:tcPr>
          <w:p w14:paraId="023723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适用于F80</w:t>
            </w:r>
          </w:p>
        </w:tc>
        <w:tc>
          <w:tcPr>
            <w:tcW w:w="724" w:type="dxa"/>
            <w:vAlign w:val="center"/>
          </w:tcPr>
          <w:p w14:paraId="1868CF14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2套</w:t>
            </w:r>
          </w:p>
        </w:tc>
        <w:tc>
          <w:tcPr>
            <w:tcW w:w="863" w:type="dxa"/>
            <w:vAlign w:val="center"/>
          </w:tcPr>
          <w:p w14:paraId="07DCDF4E">
            <w:pPr>
              <w:jc w:val="center"/>
              <w:rPr>
                <w:sz w:val="18"/>
                <w:szCs w:val="18"/>
              </w:rPr>
            </w:pPr>
          </w:p>
        </w:tc>
      </w:tr>
      <w:tr w14:paraId="59930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vAlign w:val="center"/>
          </w:tcPr>
          <w:p w14:paraId="2E6F1AC1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899" w:type="dxa"/>
            <w:vAlign w:val="center"/>
          </w:tcPr>
          <w:p w14:paraId="7762334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色谱工作站</w:t>
            </w:r>
          </w:p>
        </w:tc>
        <w:tc>
          <w:tcPr>
            <w:tcW w:w="5429" w:type="dxa"/>
            <w:vAlign w:val="center"/>
          </w:tcPr>
          <w:p w14:paraId="0D5725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FL97Plus色谱工作站</w:t>
            </w:r>
          </w:p>
        </w:tc>
        <w:tc>
          <w:tcPr>
            <w:tcW w:w="724" w:type="dxa"/>
            <w:vAlign w:val="center"/>
          </w:tcPr>
          <w:p w14:paraId="633FFA3B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1套</w:t>
            </w:r>
          </w:p>
        </w:tc>
        <w:tc>
          <w:tcPr>
            <w:tcW w:w="863" w:type="dxa"/>
            <w:vAlign w:val="center"/>
          </w:tcPr>
          <w:p w14:paraId="286F86CC">
            <w:pPr>
              <w:jc w:val="center"/>
              <w:rPr>
                <w:sz w:val="18"/>
                <w:szCs w:val="18"/>
              </w:rPr>
            </w:pPr>
          </w:p>
        </w:tc>
      </w:tr>
      <w:tr w14:paraId="38C59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vAlign w:val="center"/>
          </w:tcPr>
          <w:p w14:paraId="7774BDB1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899" w:type="dxa"/>
            <w:vAlign w:val="center"/>
          </w:tcPr>
          <w:p w14:paraId="549E35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十通阀</w:t>
            </w:r>
          </w:p>
        </w:tc>
        <w:tc>
          <w:tcPr>
            <w:tcW w:w="5429" w:type="dxa"/>
            <w:vAlign w:val="center"/>
          </w:tcPr>
          <w:p w14:paraId="54772F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AFP气动十通阀头</w:t>
            </w:r>
          </w:p>
        </w:tc>
        <w:tc>
          <w:tcPr>
            <w:tcW w:w="724" w:type="dxa"/>
            <w:vAlign w:val="center"/>
          </w:tcPr>
          <w:p w14:paraId="7B5D0D48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2套</w:t>
            </w:r>
          </w:p>
        </w:tc>
        <w:tc>
          <w:tcPr>
            <w:tcW w:w="863" w:type="dxa"/>
            <w:vAlign w:val="center"/>
          </w:tcPr>
          <w:p w14:paraId="3BD36B3B">
            <w:pPr>
              <w:jc w:val="center"/>
              <w:rPr>
                <w:sz w:val="18"/>
                <w:szCs w:val="18"/>
              </w:rPr>
            </w:pPr>
          </w:p>
        </w:tc>
      </w:tr>
      <w:tr w14:paraId="03337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vAlign w:val="center"/>
          </w:tcPr>
          <w:p w14:paraId="0FF74B30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899" w:type="dxa"/>
            <w:vAlign w:val="center"/>
          </w:tcPr>
          <w:p w14:paraId="1D0C35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六通阀</w:t>
            </w:r>
          </w:p>
        </w:tc>
        <w:tc>
          <w:tcPr>
            <w:tcW w:w="5429" w:type="dxa"/>
            <w:vAlign w:val="center"/>
          </w:tcPr>
          <w:p w14:paraId="7859FC3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AFP气动六通阀头</w:t>
            </w:r>
          </w:p>
        </w:tc>
        <w:tc>
          <w:tcPr>
            <w:tcW w:w="724" w:type="dxa"/>
            <w:vAlign w:val="center"/>
          </w:tcPr>
          <w:p w14:paraId="2F2CD0AC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1套</w:t>
            </w:r>
          </w:p>
        </w:tc>
        <w:tc>
          <w:tcPr>
            <w:tcW w:w="863" w:type="dxa"/>
            <w:vAlign w:val="center"/>
          </w:tcPr>
          <w:p w14:paraId="654E2D79">
            <w:pPr>
              <w:jc w:val="center"/>
              <w:rPr>
                <w:sz w:val="18"/>
                <w:szCs w:val="18"/>
              </w:rPr>
            </w:pPr>
          </w:p>
        </w:tc>
      </w:tr>
      <w:tr w14:paraId="0EF4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vAlign w:val="center"/>
          </w:tcPr>
          <w:p w14:paraId="685F0D32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899" w:type="dxa"/>
            <w:vAlign w:val="center"/>
          </w:tcPr>
          <w:p w14:paraId="218A1D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自动阀箱</w:t>
            </w:r>
          </w:p>
        </w:tc>
        <w:tc>
          <w:tcPr>
            <w:tcW w:w="5429" w:type="dxa"/>
            <w:vAlign w:val="center"/>
          </w:tcPr>
          <w:p w14:paraId="4A9B46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三阀阀箱</w:t>
            </w:r>
          </w:p>
        </w:tc>
        <w:tc>
          <w:tcPr>
            <w:tcW w:w="724" w:type="dxa"/>
            <w:vAlign w:val="center"/>
          </w:tcPr>
          <w:p w14:paraId="41EA2FB2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1套</w:t>
            </w:r>
          </w:p>
        </w:tc>
        <w:tc>
          <w:tcPr>
            <w:tcW w:w="863" w:type="dxa"/>
            <w:vAlign w:val="center"/>
          </w:tcPr>
          <w:p w14:paraId="5034A6EA">
            <w:pPr>
              <w:jc w:val="center"/>
              <w:rPr>
                <w:sz w:val="18"/>
                <w:szCs w:val="18"/>
              </w:rPr>
            </w:pPr>
          </w:p>
        </w:tc>
      </w:tr>
      <w:tr w14:paraId="0F185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vAlign w:val="center"/>
          </w:tcPr>
          <w:p w14:paraId="4BF05A96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899" w:type="dxa"/>
            <w:vAlign w:val="center"/>
          </w:tcPr>
          <w:p w14:paraId="5ED017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毛细管色谱柱</w:t>
            </w:r>
          </w:p>
        </w:tc>
        <w:tc>
          <w:tcPr>
            <w:tcW w:w="5429" w:type="dxa"/>
            <w:vAlign w:val="center"/>
          </w:tcPr>
          <w:p w14:paraId="701F1F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HP-PLOT Al2O3 S   30m×0.53mm×15µm</w:t>
            </w:r>
          </w:p>
        </w:tc>
        <w:tc>
          <w:tcPr>
            <w:tcW w:w="724" w:type="dxa"/>
            <w:vAlign w:val="center"/>
          </w:tcPr>
          <w:p w14:paraId="74F795AE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1根</w:t>
            </w:r>
          </w:p>
        </w:tc>
        <w:tc>
          <w:tcPr>
            <w:tcW w:w="863" w:type="dxa"/>
            <w:vAlign w:val="center"/>
          </w:tcPr>
          <w:p w14:paraId="59363191">
            <w:pPr>
              <w:jc w:val="center"/>
              <w:rPr>
                <w:sz w:val="18"/>
                <w:szCs w:val="18"/>
              </w:rPr>
            </w:pPr>
          </w:p>
        </w:tc>
      </w:tr>
      <w:tr w14:paraId="6B532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vAlign w:val="center"/>
          </w:tcPr>
          <w:p w14:paraId="34BB1E20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899" w:type="dxa"/>
            <w:vAlign w:val="center"/>
          </w:tcPr>
          <w:p w14:paraId="097F93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填充色谱柱</w:t>
            </w:r>
          </w:p>
        </w:tc>
        <w:tc>
          <w:tcPr>
            <w:tcW w:w="5429" w:type="dxa"/>
            <w:vAlign w:val="center"/>
          </w:tcPr>
          <w:p w14:paraId="7E5817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Porapak Q   2m*1/8英寸   80-100目</w:t>
            </w:r>
          </w:p>
        </w:tc>
        <w:tc>
          <w:tcPr>
            <w:tcW w:w="724" w:type="dxa"/>
            <w:vAlign w:val="center"/>
          </w:tcPr>
          <w:p w14:paraId="14873C11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1根</w:t>
            </w:r>
          </w:p>
        </w:tc>
        <w:tc>
          <w:tcPr>
            <w:tcW w:w="863" w:type="dxa"/>
            <w:vAlign w:val="center"/>
          </w:tcPr>
          <w:p w14:paraId="231803B6">
            <w:pPr>
              <w:jc w:val="center"/>
              <w:rPr>
                <w:sz w:val="18"/>
                <w:szCs w:val="18"/>
              </w:rPr>
            </w:pPr>
          </w:p>
        </w:tc>
      </w:tr>
      <w:tr w14:paraId="2E713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vAlign w:val="center"/>
          </w:tcPr>
          <w:p w14:paraId="6FC12595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899" w:type="dxa"/>
            <w:vAlign w:val="center"/>
          </w:tcPr>
          <w:p w14:paraId="5FCBB8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填充色谱柱</w:t>
            </w:r>
          </w:p>
        </w:tc>
        <w:tc>
          <w:tcPr>
            <w:tcW w:w="5429" w:type="dxa"/>
            <w:vAlign w:val="center"/>
          </w:tcPr>
          <w:p w14:paraId="256FB5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5A分子筛   2m*1/8英寸  60-80目</w:t>
            </w:r>
          </w:p>
        </w:tc>
        <w:tc>
          <w:tcPr>
            <w:tcW w:w="724" w:type="dxa"/>
            <w:vAlign w:val="center"/>
          </w:tcPr>
          <w:p w14:paraId="49A0F84A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1根</w:t>
            </w:r>
          </w:p>
        </w:tc>
        <w:tc>
          <w:tcPr>
            <w:tcW w:w="863" w:type="dxa"/>
            <w:vAlign w:val="center"/>
          </w:tcPr>
          <w:p w14:paraId="3F620547">
            <w:pPr>
              <w:jc w:val="center"/>
              <w:rPr>
                <w:sz w:val="18"/>
                <w:szCs w:val="18"/>
              </w:rPr>
            </w:pPr>
          </w:p>
        </w:tc>
      </w:tr>
      <w:tr w14:paraId="3CA43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vAlign w:val="center"/>
          </w:tcPr>
          <w:p w14:paraId="489DF428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6EAC85E2">
            <w:pPr>
              <w:jc w:val="center"/>
              <w:rPr>
                <w:rFonts w:ascii="等线" w:hAnsi="等线" w:eastAsia="等线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填充色谱柱</w:t>
            </w:r>
          </w:p>
        </w:tc>
        <w:tc>
          <w:tcPr>
            <w:tcW w:w="5429" w:type="dxa"/>
            <w:shd w:val="clear" w:color="auto" w:fill="auto"/>
            <w:vAlign w:val="center"/>
          </w:tcPr>
          <w:p w14:paraId="6B9929C2">
            <w:pPr>
              <w:jc w:val="center"/>
              <w:rPr>
                <w:rFonts w:ascii="等线" w:hAnsi="等线" w:eastAsia="等线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氨气分析专用柱   3m*1/8英寸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DE3DEA6">
            <w:pPr>
              <w:ind w:left="0" w:leftChars="0" w:firstLine="0" w:firstLineChars="0"/>
              <w:jc w:val="center"/>
              <w:rPr>
                <w:rFonts w:ascii="等线" w:hAnsi="等线" w:eastAsia="等线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2根</w:t>
            </w:r>
          </w:p>
        </w:tc>
        <w:tc>
          <w:tcPr>
            <w:tcW w:w="863" w:type="dxa"/>
            <w:vAlign w:val="center"/>
          </w:tcPr>
          <w:p w14:paraId="59E18B27">
            <w:pPr>
              <w:jc w:val="center"/>
              <w:rPr>
                <w:sz w:val="18"/>
                <w:szCs w:val="18"/>
              </w:rPr>
            </w:pPr>
          </w:p>
        </w:tc>
      </w:tr>
      <w:tr w14:paraId="3A8A5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vAlign w:val="center"/>
          </w:tcPr>
          <w:p w14:paraId="0243A80A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899" w:type="dxa"/>
            <w:vAlign w:val="center"/>
          </w:tcPr>
          <w:p w14:paraId="789242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侧挂阀箱</w:t>
            </w:r>
          </w:p>
        </w:tc>
        <w:tc>
          <w:tcPr>
            <w:tcW w:w="5429" w:type="dxa"/>
            <w:vAlign w:val="center"/>
          </w:tcPr>
          <w:p w14:paraId="1E11E5E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侧挂阀箱</w:t>
            </w:r>
          </w:p>
        </w:tc>
        <w:tc>
          <w:tcPr>
            <w:tcW w:w="724" w:type="dxa"/>
            <w:vAlign w:val="center"/>
          </w:tcPr>
          <w:p w14:paraId="2FAE1601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1套</w:t>
            </w:r>
          </w:p>
        </w:tc>
        <w:tc>
          <w:tcPr>
            <w:tcW w:w="863" w:type="dxa"/>
            <w:vAlign w:val="center"/>
          </w:tcPr>
          <w:p w14:paraId="448EEF97">
            <w:pPr>
              <w:jc w:val="center"/>
              <w:rPr>
                <w:sz w:val="18"/>
                <w:szCs w:val="18"/>
              </w:rPr>
            </w:pPr>
          </w:p>
        </w:tc>
      </w:tr>
      <w:tr w14:paraId="5B2C5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vAlign w:val="center"/>
          </w:tcPr>
          <w:p w14:paraId="68EFDF05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899" w:type="dxa"/>
            <w:vAlign w:val="center"/>
          </w:tcPr>
          <w:p w14:paraId="554BBB13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色谱柱独立控温箱</w:t>
            </w:r>
          </w:p>
        </w:tc>
        <w:tc>
          <w:tcPr>
            <w:tcW w:w="5429" w:type="dxa"/>
            <w:vAlign w:val="center"/>
          </w:tcPr>
          <w:p w14:paraId="5554B6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仪器侧面 小柱箱</w:t>
            </w:r>
          </w:p>
        </w:tc>
        <w:tc>
          <w:tcPr>
            <w:tcW w:w="724" w:type="dxa"/>
            <w:vAlign w:val="center"/>
          </w:tcPr>
          <w:p w14:paraId="2DDE8464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2套</w:t>
            </w:r>
          </w:p>
        </w:tc>
        <w:tc>
          <w:tcPr>
            <w:tcW w:w="863" w:type="dxa"/>
            <w:vAlign w:val="center"/>
          </w:tcPr>
          <w:p w14:paraId="4C89BD34">
            <w:pPr>
              <w:jc w:val="center"/>
              <w:rPr>
                <w:sz w:val="18"/>
                <w:szCs w:val="18"/>
              </w:rPr>
            </w:pPr>
          </w:p>
        </w:tc>
      </w:tr>
      <w:tr w14:paraId="658C0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vAlign w:val="center"/>
          </w:tcPr>
          <w:p w14:paraId="4FC5788D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899" w:type="dxa"/>
            <w:vAlign w:val="center"/>
          </w:tcPr>
          <w:p w14:paraId="65AE935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气体净化器</w:t>
            </w:r>
          </w:p>
        </w:tc>
        <w:tc>
          <w:tcPr>
            <w:tcW w:w="5429" w:type="dxa"/>
            <w:vAlign w:val="center"/>
          </w:tcPr>
          <w:p w14:paraId="75581D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GPI-3A气体净化器</w:t>
            </w:r>
          </w:p>
        </w:tc>
        <w:tc>
          <w:tcPr>
            <w:tcW w:w="724" w:type="dxa"/>
            <w:vAlign w:val="center"/>
          </w:tcPr>
          <w:p w14:paraId="50827C00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1套</w:t>
            </w:r>
          </w:p>
        </w:tc>
        <w:tc>
          <w:tcPr>
            <w:tcW w:w="863" w:type="dxa"/>
            <w:vAlign w:val="center"/>
          </w:tcPr>
          <w:p w14:paraId="38DBDBCD">
            <w:pPr>
              <w:jc w:val="center"/>
              <w:rPr>
                <w:sz w:val="18"/>
                <w:szCs w:val="18"/>
              </w:rPr>
            </w:pPr>
          </w:p>
        </w:tc>
      </w:tr>
      <w:tr w14:paraId="7032D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vAlign w:val="center"/>
          </w:tcPr>
          <w:p w14:paraId="48B95055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1899" w:type="dxa"/>
            <w:vAlign w:val="center"/>
          </w:tcPr>
          <w:p w14:paraId="084BB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备件包</w:t>
            </w:r>
          </w:p>
        </w:tc>
        <w:tc>
          <w:tcPr>
            <w:tcW w:w="5429" w:type="dxa"/>
            <w:vAlign w:val="center"/>
          </w:tcPr>
          <w:p w14:paraId="5B83B8C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安装调试所有备件及易耗品</w:t>
            </w:r>
          </w:p>
        </w:tc>
        <w:tc>
          <w:tcPr>
            <w:tcW w:w="724" w:type="dxa"/>
            <w:vAlign w:val="center"/>
          </w:tcPr>
          <w:p w14:paraId="67549B95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1套</w:t>
            </w:r>
          </w:p>
        </w:tc>
        <w:tc>
          <w:tcPr>
            <w:tcW w:w="863" w:type="dxa"/>
            <w:vAlign w:val="center"/>
          </w:tcPr>
          <w:p w14:paraId="33E1958C">
            <w:pPr>
              <w:jc w:val="center"/>
              <w:rPr>
                <w:sz w:val="18"/>
                <w:szCs w:val="18"/>
              </w:rPr>
            </w:pPr>
          </w:p>
        </w:tc>
      </w:tr>
      <w:tr w14:paraId="17B6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vAlign w:val="center"/>
          </w:tcPr>
          <w:p w14:paraId="6A626FBA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1899" w:type="dxa"/>
            <w:vAlign w:val="center"/>
          </w:tcPr>
          <w:p w14:paraId="5D652F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电脑</w:t>
            </w:r>
          </w:p>
        </w:tc>
        <w:tc>
          <w:tcPr>
            <w:tcW w:w="5429" w:type="dxa"/>
            <w:vAlign w:val="center"/>
          </w:tcPr>
          <w:p w14:paraId="0DC9EE1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联想台式电脑</w:t>
            </w:r>
          </w:p>
        </w:tc>
        <w:tc>
          <w:tcPr>
            <w:tcW w:w="724" w:type="dxa"/>
            <w:vAlign w:val="center"/>
          </w:tcPr>
          <w:p w14:paraId="16BEE9CE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1台</w:t>
            </w:r>
          </w:p>
        </w:tc>
        <w:tc>
          <w:tcPr>
            <w:tcW w:w="863" w:type="dxa"/>
            <w:vAlign w:val="center"/>
          </w:tcPr>
          <w:p w14:paraId="351C3F5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41DFA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vAlign w:val="center"/>
          </w:tcPr>
          <w:p w14:paraId="49F04CFD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899" w:type="dxa"/>
            <w:vAlign w:val="center"/>
          </w:tcPr>
          <w:p w14:paraId="22C655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标气</w:t>
            </w:r>
          </w:p>
        </w:tc>
        <w:tc>
          <w:tcPr>
            <w:tcW w:w="5429" w:type="dxa"/>
            <w:vAlign w:val="center"/>
          </w:tcPr>
          <w:p w14:paraId="2DD8AB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8L标气 组分 N2、CH4，带阀</w:t>
            </w:r>
          </w:p>
        </w:tc>
        <w:tc>
          <w:tcPr>
            <w:tcW w:w="724" w:type="dxa"/>
            <w:vAlign w:val="center"/>
          </w:tcPr>
          <w:p w14:paraId="6C37E10E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1瓶</w:t>
            </w:r>
          </w:p>
        </w:tc>
        <w:tc>
          <w:tcPr>
            <w:tcW w:w="863" w:type="dxa"/>
            <w:vAlign w:val="center"/>
          </w:tcPr>
          <w:p w14:paraId="36C1BF96">
            <w:pPr>
              <w:jc w:val="center"/>
              <w:rPr>
                <w:sz w:val="18"/>
                <w:szCs w:val="18"/>
              </w:rPr>
            </w:pPr>
          </w:p>
        </w:tc>
      </w:tr>
      <w:tr w14:paraId="5069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vAlign w:val="center"/>
          </w:tcPr>
          <w:p w14:paraId="3D191A1B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070B4D9C">
            <w:pPr>
              <w:jc w:val="center"/>
              <w:rPr>
                <w:rFonts w:ascii="等线" w:hAnsi="等线" w:eastAsia="等线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标气</w:t>
            </w:r>
          </w:p>
        </w:tc>
        <w:tc>
          <w:tcPr>
            <w:tcW w:w="5429" w:type="dxa"/>
            <w:shd w:val="clear" w:color="auto" w:fill="auto"/>
            <w:vAlign w:val="center"/>
          </w:tcPr>
          <w:p w14:paraId="57AD1E4E">
            <w:pPr>
              <w:jc w:val="center"/>
              <w:rPr>
                <w:rFonts w:ascii="等线" w:hAnsi="等线" w:eastAsia="等线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8L标气 组分 H2、NH3、C1-C6，带阀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7707EDD">
            <w:pPr>
              <w:ind w:left="0" w:leftChars="0" w:firstLine="0" w:firstLineChars="0"/>
              <w:jc w:val="center"/>
              <w:rPr>
                <w:rFonts w:ascii="等线" w:hAnsi="等线" w:eastAsia="等线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1瓶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1BFA6AC">
            <w:pPr>
              <w:jc w:val="center"/>
              <w:rPr>
                <w:rFonts w:ascii="等线" w:hAnsi="等线" w:eastAsia="等线" w:cs="宋体"/>
                <w:sz w:val="18"/>
                <w:szCs w:val="18"/>
              </w:rPr>
            </w:pPr>
          </w:p>
        </w:tc>
      </w:tr>
      <w:tr w14:paraId="10B90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vAlign w:val="center"/>
          </w:tcPr>
          <w:p w14:paraId="0A86FC3A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786E2C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氢气发生器</w:t>
            </w:r>
          </w:p>
        </w:tc>
        <w:tc>
          <w:tcPr>
            <w:tcW w:w="5429" w:type="dxa"/>
            <w:shd w:val="clear" w:color="auto" w:fill="auto"/>
            <w:vAlign w:val="center"/>
          </w:tcPr>
          <w:p w14:paraId="0CB614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SPH-300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036AB10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1套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C4D68C5">
            <w:pPr>
              <w:jc w:val="center"/>
              <w:rPr>
                <w:rFonts w:ascii="等线" w:hAnsi="等线" w:eastAsia="等线" w:cs="宋体"/>
                <w:sz w:val="18"/>
                <w:szCs w:val="18"/>
              </w:rPr>
            </w:pPr>
          </w:p>
        </w:tc>
      </w:tr>
      <w:tr w14:paraId="6442A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vAlign w:val="center"/>
          </w:tcPr>
          <w:p w14:paraId="2630003D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1A85D8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空气发生器</w:t>
            </w:r>
          </w:p>
        </w:tc>
        <w:tc>
          <w:tcPr>
            <w:tcW w:w="5429" w:type="dxa"/>
            <w:shd w:val="clear" w:color="auto" w:fill="auto"/>
            <w:vAlign w:val="center"/>
          </w:tcPr>
          <w:p w14:paraId="1BC558D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SPB-3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7CEE81FA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1套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4FD4B67">
            <w:pPr>
              <w:jc w:val="center"/>
              <w:rPr>
                <w:rFonts w:ascii="等线" w:hAnsi="等线" w:eastAsia="等线" w:cs="宋体"/>
                <w:sz w:val="18"/>
                <w:szCs w:val="18"/>
              </w:rPr>
            </w:pPr>
          </w:p>
        </w:tc>
      </w:tr>
    </w:tbl>
    <w:p w14:paraId="77FADF5A">
      <w:pPr>
        <w:spacing w:line="400" w:lineRule="exact"/>
        <w:jc w:val="left"/>
        <w:rPr>
          <w:rFonts w:asciiTheme="majorEastAsia" w:hAnsiTheme="majorEastAsia" w:eastAsiaTheme="majorEastAsia"/>
          <w:sz w:val="24"/>
        </w:rPr>
      </w:pPr>
    </w:p>
    <w:p w14:paraId="6832358C">
      <w:pPr>
        <w:widowControl/>
        <w:jc w:val="left"/>
      </w:pPr>
      <w:r>
        <w:br w:type="page"/>
      </w:r>
    </w:p>
    <w:p w14:paraId="2F3EB4B3">
      <w:pPr>
        <w:spacing w:before="156" w:beforeLines="50" w:after="156" w:afterLines="50"/>
        <w:ind w:left="0" w:leftChars="0" w:firstLine="0" w:firstLineChars="0"/>
        <w:rPr>
          <w:b/>
          <w:bCs/>
        </w:rPr>
      </w:pPr>
      <w:r>
        <w:rPr>
          <w:rFonts w:hint="eastAsia"/>
          <w:b/>
          <w:bCs/>
        </w:rPr>
        <w:t>分析气路图：</w:t>
      </w:r>
    </w:p>
    <w:p w14:paraId="13A6F598">
      <w:pPr>
        <w:spacing w:before="156" w:beforeLines="50"/>
        <w:jc w:val="center"/>
        <w:rPr>
          <w:rFonts w:ascii="等线" w:hAnsi="等线" w:eastAsia="等线" w:cs="等线"/>
          <w:b/>
          <w:bCs/>
        </w:rPr>
      </w:pPr>
      <w:r>
        <w:rPr>
          <w:rFonts w:ascii="等线" w:hAnsi="等线" w:eastAsia="等线" w:cs="等线"/>
          <w:b/>
          <w:bCs/>
        </w:rPr>
        <w:drawing>
          <wp:inline distT="0" distB="0" distL="114300" distR="114300">
            <wp:extent cx="3825875" cy="4110355"/>
            <wp:effectExtent l="0" t="0" r="3175" b="4445"/>
            <wp:docPr id="3" name="图片 3" descr="0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5875" cy="411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89566">
      <w:pPr>
        <w:rPr>
          <w:b/>
          <w:bCs/>
        </w:rPr>
      </w:pPr>
    </w:p>
    <w:p w14:paraId="2C4C7A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22687"/>
    <w:rsid w:val="3B0A24EB"/>
    <w:rsid w:val="53E2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543"/>
    </w:pPr>
    <w:rPr>
      <w:rFonts w:ascii="宋体" w:hAnsi="宋体" w:eastAsia="宋体" w:cs="宋体"/>
      <w:sz w:val="21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2026-01-29T01:01:00Z</dcterms:created>
  <dc:creator>余佳晨</dc:creator>
  <cp:lastModifiedBy>余佳晨</cp:lastModifiedBy>
  <dcterms:modified xsi:type="dcterms:W3CDTF">2026-01-29T01:07:49Z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BECEDCCF4FCC4B989D693D82C535A2F2_11</vt:lpwstr>
  </property>
  <property fmtid="{D5CDD505-2E9C-101B-9397-08002B2CF9AE}" pid="4" name="KSOTemplateDocerSaveRecord">
    <vt:lpwstr>eyJoZGlkIjoiNWNjYTRlY2YxM2Q4Yzc0Njc5ODY4NzZlZjBhYmQzOTgiLCJ1c2VySWQiOiIyNTUxODAzNDkifQ==</vt:lpwstr>
  </property>
</Properties>
</file>